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1D1E065A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1734990E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57E05D3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564EA7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B84794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442D77A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F5419D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870DEB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C1DBA6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3E670C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A806F9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3C14FFF2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0C458E4F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DA3C978" wp14:editId="4F74DD2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1542157" wp14:editId="238FE51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069B8822" w14:textId="77F2932B" w:rsidR="00897B8A" w:rsidRPr="00254BB1" w:rsidRDefault="00AD608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WEB</w:t>
                  </w: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.29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12CC20DA" w14:textId="77777777" w:rsidR="00897B8A" w:rsidRPr="00254BB1" w:rsidRDefault="00AD608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Поддержка функционирования информационной системы «Портал программы </w:t>
                  </w: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TCM</w:t>
                  </w: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NC</w:t>
                  </w:r>
                  <w:r w:rsidRPr="00254BB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0CABBBF6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568610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961E8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6088" w:rsidRPr="000B02E6" w14:paraId="6A1D10E6" w14:textId="77777777" w:rsidTr="00AD6088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847BA5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48869AC" w14:textId="5687ED52" w:rsidR="00AD6088" w:rsidRPr="00226ACD" w:rsidRDefault="00AD6088" w:rsidP="00285E06">
            <w:pPr>
              <w:rPr>
                <w:rFonts w:ascii="Times New Roman" w:hAnsi="Times New Roman"/>
                <w:sz w:val="24"/>
                <w:szCs w:val="24"/>
              </w:rPr>
            </w:pPr>
            <w:r w:rsidRPr="006C4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 w:rsidR="00285E0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6C46B6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позволяющий обеспечить в объеме реализованных бизнес-процесс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 стабильное функционирование ИС </w:t>
            </w:r>
            <w:r w:rsidRPr="00B81A30">
              <w:rPr>
                <w:rFonts w:ascii="Times New Roman" w:hAnsi="Times New Roman"/>
                <w:color w:val="000000"/>
                <w:sz w:val="24"/>
                <w:szCs w:val="24"/>
              </w:rPr>
              <w:t>«Портал программы TCM NC»</w:t>
            </w:r>
            <w:r w:rsidRPr="006C4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4AA15C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6088" w:rsidRPr="000B02E6" w14:paraId="1D2A23C1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81E3685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1E8CE5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10FFB58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6088" w:rsidRPr="000B02E6" w14:paraId="64822F1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4AA7335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A12BF20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C3B06AA" w14:textId="175F7D3B" w:rsidR="00AD6088" w:rsidRPr="000B02E6" w:rsidRDefault="003C7B75" w:rsidP="003C7B7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AD6088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0F7B9202" w14:textId="77777777" w:rsidR="00AD6088" w:rsidRPr="000B02E6" w:rsidRDefault="00AD6088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29D1FEF" w14:textId="02411F6E" w:rsidR="00AD6088" w:rsidRPr="000B02E6" w:rsidRDefault="003C7B75" w:rsidP="003C7B7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AD6088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AD6088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AD6088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30DED90F" w14:textId="77777777" w:rsidR="00AD6088" w:rsidRPr="000B02E6" w:rsidRDefault="00AD6088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039E7FE" w14:textId="706232BB" w:rsidR="00AD6088" w:rsidRPr="000B02E6" w:rsidRDefault="003C7B75" w:rsidP="003C7B7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AD6088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AD6088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AD6088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AD6088"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="00AD6088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7885E96A" w14:textId="77777777" w:rsidR="00AD6088" w:rsidRPr="000B02E6" w:rsidRDefault="00AD6088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458884F" w14:textId="100379BE" w:rsidR="00AD6088" w:rsidRPr="000B02E6" w:rsidRDefault="003C7B75" w:rsidP="003C7B7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AD6088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137221D5" w14:textId="77777777" w:rsidR="00AD6088" w:rsidRPr="000B02E6" w:rsidRDefault="00AD6088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C88A7C5" w14:textId="03C0A195" w:rsidR="00AD6088" w:rsidRPr="000B02E6" w:rsidRDefault="003C7B75" w:rsidP="003C7B7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AD6088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AD6088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AD6088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AD6088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4198FDAB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5485F71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6088" w:rsidRPr="000B02E6" w14:paraId="787CD203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1566D29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BA6A0E1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2768944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6088" w:rsidRPr="000B02E6" w14:paraId="6AF62299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91B4E6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BD5C67A" w14:textId="49B36F46" w:rsidR="00AD6088" w:rsidRPr="003C7B75" w:rsidRDefault="003C7B75" w:rsidP="003C7B75">
            <w:pPr>
              <w:spacing w:after="0" w:line="30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F209EF">
              <w:rPr>
                <w:rFonts w:ascii="Symbol" w:hAnsi="Symbol"/>
                <w:lang w:val="x-none" w:eastAsia="x-none"/>
              </w:rPr>
              <w:t></w:t>
            </w:r>
            <w:r w:rsidRPr="00F209EF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Централизованное хранилище внутри проектной документации и программы TCM NC;</w:t>
            </w:r>
          </w:p>
          <w:p w14:paraId="332C17E1" w14:textId="47735B42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9F5038">
              <w:rPr>
                <w:rFonts w:ascii="Symbol" w:hAnsi="Symbol"/>
                <w:lang w:val="x-none" w:eastAsia="x-none"/>
              </w:rPr>
              <w:t></w:t>
            </w:r>
            <w:r w:rsidRPr="009F5038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Внутри проектный документооборот – совместная разработка и рецензирование проектов документов по проекту и Программе в целом;</w:t>
            </w:r>
          </w:p>
          <w:p w14:paraId="3D9CD93F" w14:textId="14BED0F6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9F5038">
              <w:rPr>
                <w:rFonts w:ascii="Symbol" w:hAnsi="Symbol"/>
                <w:lang w:val="x-none" w:eastAsia="x-none"/>
              </w:rPr>
              <w:t></w:t>
            </w:r>
            <w:r w:rsidRPr="009F5038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Процесс предварительного согласования документации при размещении ее на Портале, с возможностью автоматического формирования списка визирующих лиц;</w:t>
            </w:r>
          </w:p>
          <w:p w14:paraId="45471CCE" w14:textId="632B7C27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9F5038">
              <w:rPr>
                <w:rFonts w:ascii="Symbol" w:hAnsi="Symbol"/>
                <w:lang w:val="x-none" w:eastAsia="x-none"/>
              </w:rPr>
              <w:t></w:t>
            </w:r>
            <w:r w:rsidRPr="009F5038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Процесс управления и контроля изменениями, возникающими в ходе выполнения Программы или проекта;</w:t>
            </w:r>
          </w:p>
          <w:p w14:paraId="5428D949" w14:textId="36E6A1B4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9F5038">
              <w:rPr>
                <w:rFonts w:ascii="Symbol" w:hAnsi="Symbol"/>
                <w:lang w:val="x-none" w:eastAsia="x-none"/>
              </w:rPr>
              <w:t></w:t>
            </w:r>
            <w:r w:rsidRPr="009F5038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Управление совещаниями по Программе и поддержки управления поручениями участникам Программы;</w:t>
            </w:r>
          </w:p>
          <w:p w14:paraId="0EE83C29" w14:textId="3746CC4E" w:rsidR="00AD6088" w:rsidRPr="003C7B75" w:rsidRDefault="003C7B75" w:rsidP="00DB2329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9F5038">
              <w:rPr>
                <w:rFonts w:ascii="Symbol" w:hAnsi="Symbol"/>
                <w:lang w:val="x-none" w:eastAsia="x-none"/>
              </w:rPr>
              <w:t></w:t>
            </w:r>
            <w:r w:rsidRPr="009F5038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Управление оперативными поручениями (задачами), сформированными по результатам поручений по совещаниям, для участников Программы, не являющихся работниками отраслевых организаций (внешних участников);</w:t>
            </w:r>
          </w:p>
          <w:p w14:paraId="7E58BAD8" w14:textId="0480BA73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0C0AB4">
              <w:rPr>
                <w:rFonts w:ascii="Symbol" w:hAnsi="Symbol"/>
                <w:lang w:val="x-none" w:eastAsia="x-none"/>
              </w:rPr>
              <w:t></w:t>
            </w:r>
            <w:r w:rsidRPr="000C0AB4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Процесс управления рисками программы TCM NC;</w:t>
            </w:r>
          </w:p>
          <w:p w14:paraId="2D04FB63" w14:textId="22EB6374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0C0AB4">
              <w:rPr>
                <w:rFonts w:ascii="Symbol" w:hAnsi="Symbol"/>
                <w:lang w:val="x-none" w:eastAsia="x-none"/>
              </w:rPr>
              <w:t></w:t>
            </w:r>
            <w:r w:rsidRPr="000C0AB4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Процесс управления требованиями программы TCM NC;</w:t>
            </w:r>
          </w:p>
          <w:p w14:paraId="332CD5D0" w14:textId="0E2842B2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>
              <w:rPr>
                <w:rFonts w:ascii="Symbol" w:hAnsi="Symbol"/>
                <w:lang w:val="x-none" w:eastAsia="x-none"/>
              </w:rPr>
              <w:t></w:t>
            </w:r>
            <w:r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Процесс внутри-проектных коммуникаций: публикация новостей, форум.</w:t>
            </w:r>
          </w:p>
          <w:p w14:paraId="5A136607" w14:textId="3BAA2AFA" w:rsidR="00AD6088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AD6088">
              <w:rPr>
                <w:rFonts w:ascii="Symbol" w:hAnsi="Symbol"/>
                <w:lang w:val="x-none" w:eastAsia="x-none"/>
              </w:rPr>
              <w:t></w:t>
            </w:r>
            <w:r w:rsidRPr="00AD6088">
              <w:rPr>
                <w:rFonts w:ascii="Symbol" w:hAnsi="Symbol"/>
                <w:lang w:val="x-none" w:eastAsia="x-none"/>
              </w:rPr>
              <w:tab/>
            </w:r>
            <w:r w:rsidR="00AD6088" w:rsidRPr="003C7B75">
              <w:rPr>
                <w:rFonts w:ascii="Times New Roman" w:hAnsi="Times New Roman"/>
              </w:rPr>
              <w:t>Процесс записи пользователей на обучение.</w:t>
            </w:r>
          </w:p>
          <w:p w14:paraId="353DEFBD" w14:textId="0C2465A5" w:rsidR="00AD6088" w:rsidRPr="00720A1D" w:rsidRDefault="00AD6088" w:rsidP="00720A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422ED4B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6088" w:rsidRPr="000B02E6" w14:paraId="51E2AFE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F9A24F0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8817FA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B0CB75A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6088" w:rsidRPr="000B02E6" w14:paraId="3D3AB76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082A083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547D89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60B03B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55CD5E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B47007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00645BF0" w14:textId="77777777" w:rsidTr="00DB2329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09BA63E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3E45639A" w14:textId="3218A32E" w:rsidR="00E7197F" w:rsidRPr="000B02E6" w:rsidRDefault="00E7197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 xml:space="preserve">     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0AE4F0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FD846F" w14:textId="7638E331" w:rsidR="00E7197F" w:rsidRPr="00E7197F" w:rsidRDefault="004E0811" w:rsidP="00E71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329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CE6778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6088" w:rsidRPr="000B02E6" w14:paraId="67F8351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27A489" w14:textId="77777777" w:rsidR="00E7197F" w:rsidRPr="00B86AAB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DFE4E6" w14:textId="77777777" w:rsidR="00AD6088" w:rsidRPr="00B86AAB" w:rsidRDefault="00AD6088" w:rsidP="00E719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45D3E92" w14:textId="77777777" w:rsidR="00E7197F" w:rsidRPr="00B86AAB" w:rsidRDefault="00E7197F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3639FB" w14:textId="77777777" w:rsidR="00E7197F" w:rsidRPr="00B86AAB" w:rsidRDefault="00E7197F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5B554F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1E48CBD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6088" w:rsidRPr="000B02E6" w14:paraId="667AFE75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193B60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07960F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14A287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ABF029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290393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6088" w:rsidRPr="000B02E6" w14:paraId="5F7DB2DC" w14:textId="77777777" w:rsidTr="00CD4A1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780C977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42BD907B" w14:textId="0CDC04A7" w:rsidR="00AD6088" w:rsidRPr="000B02E6" w:rsidRDefault="00AD6088" w:rsidP="00E71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D5C85A3" w14:textId="77777777" w:rsidR="00AD6088" w:rsidRPr="000B02E6" w:rsidRDefault="00AD6088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17FBEF1" w14:textId="7F70B393" w:rsidR="00AD6088" w:rsidRPr="000B02E6" w:rsidRDefault="00DB232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B2329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CCFFC9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6088" w:rsidRPr="000B02E6" w14:paraId="2296B7B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443910A" w14:textId="77777777" w:rsidR="00AD6088" w:rsidRPr="000B02E6" w:rsidRDefault="00AD60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F2014C8" w14:textId="21A61A72" w:rsidR="00AD6088" w:rsidRPr="000B02E6" w:rsidRDefault="00AD60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B232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CCA2913" w14:textId="77777777" w:rsidR="00AD6088" w:rsidRPr="000B02E6" w:rsidRDefault="00AD60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7197F" w:rsidRPr="000B02E6" w14:paraId="6FB89371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138EA0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53561D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1B3CAE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FF37DC8" w14:textId="6C65E77A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B8321C">
              <w:rPr>
                <w:rFonts w:ascii="Symbol" w:hAnsi="Symbol"/>
                <w:lang w:val="x-none" w:eastAsia="x-none"/>
              </w:rPr>
              <w:t></w:t>
            </w:r>
            <w:r w:rsidRPr="00B8321C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пользователей;</w:t>
            </w:r>
          </w:p>
          <w:p w14:paraId="2B2D3FB2" w14:textId="2509156D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>
              <w:rPr>
                <w:rFonts w:ascii="Symbol" w:hAnsi="Symbol"/>
                <w:lang w:val="x-none" w:eastAsia="x-none"/>
              </w:rPr>
              <w:t></w:t>
            </w:r>
            <w:r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Консультации в части подключения и авторизации в системе;</w:t>
            </w:r>
          </w:p>
          <w:p w14:paraId="01F14FF5" w14:textId="270C6F0E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40635D">
              <w:rPr>
                <w:rFonts w:ascii="Symbol" w:hAnsi="Symbol"/>
                <w:lang w:val="x-none" w:eastAsia="x-none"/>
              </w:rPr>
              <w:t></w:t>
            </w:r>
            <w:r w:rsidRPr="0040635D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9517A3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1E520E6C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FD54FB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B1EFA3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42FA83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C913333" w14:textId="3118C10F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B8321C">
              <w:rPr>
                <w:rFonts w:ascii="Symbol" w:hAnsi="Symbol"/>
                <w:lang w:val="x-none" w:eastAsia="x-none"/>
              </w:rPr>
              <w:t></w:t>
            </w:r>
            <w:r w:rsidRPr="00B8321C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обращений;</w:t>
            </w:r>
          </w:p>
          <w:p w14:paraId="696633E5" w14:textId="2C03A2BE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B8321C">
              <w:rPr>
                <w:rFonts w:ascii="Symbol" w:hAnsi="Symbol"/>
                <w:lang w:val="x-none" w:eastAsia="x-none"/>
              </w:rPr>
              <w:t></w:t>
            </w:r>
            <w:r w:rsidRPr="00B8321C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Консультирование пользователей по работе в ИТ-системе в объеме реализованных бизнес-процессов;</w:t>
            </w:r>
          </w:p>
          <w:p w14:paraId="10E1C883" w14:textId="22376C63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B8321C">
              <w:rPr>
                <w:rFonts w:ascii="Symbol" w:hAnsi="Symbol"/>
                <w:lang w:val="x-none" w:eastAsia="x-none"/>
              </w:rPr>
              <w:t></w:t>
            </w:r>
            <w:r w:rsidRPr="00B8321C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Ведение матрицы ролей и полномочий, консультации пользователей по ролям;</w:t>
            </w:r>
          </w:p>
          <w:p w14:paraId="40D607C8" w14:textId="4EC032D9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B8321C">
              <w:rPr>
                <w:rFonts w:ascii="Symbol" w:hAnsi="Symbol"/>
                <w:lang w:val="x-none" w:eastAsia="x-none"/>
              </w:rPr>
              <w:t></w:t>
            </w:r>
            <w:r w:rsidRPr="00B8321C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 xml:space="preserve">Изменение прав доступа к объектам по заявкам пользователей; </w:t>
            </w:r>
          </w:p>
          <w:p w14:paraId="6DF5545A" w14:textId="346B2F0B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>
              <w:rPr>
                <w:rFonts w:ascii="Symbol" w:hAnsi="Symbol"/>
                <w:lang w:val="x-none" w:eastAsia="x-none"/>
              </w:rPr>
              <w:t></w:t>
            </w:r>
            <w:r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Подготовка учебных материалов и статей знаний по часто задаваемым вопросам, и публикация их для общего доступа.</w:t>
            </w:r>
          </w:p>
          <w:p w14:paraId="77B1F295" w14:textId="45FB6D30" w:rsidR="00E7197F" w:rsidRPr="003C7B75" w:rsidRDefault="003C7B75" w:rsidP="003C7B75">
            <w:pPr>
              <w:suppressAutoHyphens/>
              <w:spacing w:after="0" w:line="240" w:lineRule="auto"/>
              <w:ind w:left="325" w:hanging="360"/>
              <w:jc w:val="both"/>
              <w:rPr>
                <w:rFonts w:ascii="Times New Roman" w:hAnsi="Times New Roman"/>
              </w:rPr>
            </w:pPr>
            <w:r w:rsidRPr="0040635D">
              <w:rPr>
                <w:rFonts w:ascii="Symbol" w:hAnsi="Symbol"/>
                <w:lang w:val="x-none" w:eastAsia="x-none"/>
              </w:rPr>
              <w:t></w:t>
            </w:r>
            <w:r w:rsidRPr="0040635D">
              <w:rPr>
                <w:rFonts w:ascii="Symbol" w:hAnsi="Symbol"/>
                <w:lang w:val="x-none" w:eastAsia="x-none"/>
              </w:rPr>
              <w:tab/>
            </w:r>
            <w:r w:rsidR="00E7197F" w:rsidRPr="003C7B75">
              <w:rPr>
                <w:rFonts w:ascii="Times New Roman" w:hAnsi="Times New Roman"/>
              </w:rPr>
              <w:t>Работы по информационному наполнению ресурсов в установленной период доступности, в объеме реализованных бизнес-процессов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0B441EF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33A6FCED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FFF93C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095A63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8DD5331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DCD66BB" w14:textId="77777777" w:rsidR="00E7197F" w:rsidRPr="00E7197F" w:rsidRDefault="00E7197F" w:rsidP="00E7197F">
            <w:pPr>
              <w:spacing w:after="0" w:line="240" w:lineRule="auto"/>
              <w:rPr>
                <w:rFonts w:ascii="Times New Roman" w:hAnsi="Times New Roman"/>
              </w:rPr>
            </w:pPr>
            <w:r w:rsidRPr="00E7197F">
              <w:rPr>
                <w:rFonts w:ascii="Times New Roman" w:hAnsi="Times New Roman"/>
              </w:rPr>
              <w:t>•</w:t>
            </w:r>
            <w:r w:rsidRPr="00E7197F">
              <w:rPr>
                <w:rFonts w:ascii="Times New Roman" w:hAnsi="Times New Roman"/>
              </w:rPr>
              <w:tab/>
              <w:t>Мониторинг интеграционных сценариев в рамках поддерживаемых бизнес-процессов;</w:t>
            </w:r>
          </w:p>
          <w:p w14:paraId="1BEAC4F0" w14:textId="77777777" w:rsidR="00E7197F" w:rsidRPr="000B02E6" w:rsidRDefault="00E7197F" w:rsidP="00E7197F">
            <w:pPr>
              <w:spacing w:after="0" w:line="240" w:lineRule="auto"/>
              <w:rPr>
                <w:rFonts w:ascii="Times New Roman" w:hAnsi="Times New Roman"/>
              </w:rPr>
            </w:pPr>
            <w:r w:rsidRPr="00E7197F">
              <w:rPr>
                <w:rFonts w:ascii="Times New Roman" w:hAnsi="Times New Roman"/>
              </w:rPr>
              <w:t>•</w:t>
            </w:r>
            <w:r w:rsidRPr="00E7197F">
              <w:rPr>
                <w:rFonts w:ascii="Times New Roman" w:hAnsi="Times New Roman"/>
              </w:rPr>
              <w:tab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91FD16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7DA20D4C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841D1F6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20973F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570D4C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149E584" w14:textId="77777777" w:rsidR="004D46DB" w:rsidRDefault="004D46DB" w:rsidP="004D46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0FA60C68" w14:textId="77777777" w:rsidR="00E7197F" w:rsidRPr="000B02E6" w:rsidRDefault="00E7197F" w:rsidP="00CD4A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36B3F1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2DD8DBEE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E51A6A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332D74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635F8F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955AF10" w14:textId="77777777" w:rsidR="00E7197F" w:rsidRPr="00490436" w:rsidRDefault="00E7197F" w:rsidP="00DB23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0A7">
              <w:rPr>
                <w:rFonts w:ascii="Times New Roman" w:hAnsi="Times New Roman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29E8E8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08EF1CB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37A1685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DBEDD16" w14:textId="77777777" w:rsidR="00E7197F" w:rsidRPr="000B02E6" w:rsidRDefault="00E7197F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E3456B5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7197F" w:rsidRPr="000B02E6" w14:paraId="50397EA3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2CA251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35BEC78" w14:textId="431E0505" w:rsidR="00E7197F" w:rsidRPr="000B02E6" w:rsidRDefault="003C7B75" w:rsidP="003C7B7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</w:t>
            </w:r>
            <w:r w:rsidRPr="000B02E6">
              <w:rPr>
                <w:rFonts w:ascii="Wingdings" w:hAnsi="Wingdings"/>
              </w:rPr>
              <w:tab/>
            </w:r>
            <w:r w:rsidR="00E7197F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8B98C7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E70D452" w14:textId="77777777" w:rsidR="00E7197F" w:rsidRPr="000B02E6" w:rsidRDefault="00E7197F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E7197F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</w:t>
            </w:r>
            <w:r w:rsidRPr="000B02E6">
              <w:rPr>
                <w:rFonts w:ascii="Times New Roman" w:hAnsi="Times New Roman"/>
              </w:rPr>
              <w:t xml:space="preserve"> →</w:t>
            </w:r>
            <w:r w:rsidRPr="00E71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8E3950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5B0DF05B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BC257B" w14:textId="77777777" w:rsidR="00E7197F" w:rsidRPr="000B02E6" w:rsidRDefault="00E7197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4F6B998" w14:textId="6EBC2681" w:rsidR="00E7197F" w:rsidRPr="000B02E6" w:rsidRDefault="003C7B75" w:rsidP="003C7B7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E7197F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E7197F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E7197F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E7197F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E7197F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3AFB39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9C48F0D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E7197F"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B0BB4B" w14:textId="77777777" w:rsidR="00E7197F" w:rsidRPr="000B02E6" w:rsidRDefault="00E7197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390FD39A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0CAB12B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AFB9DDB" w14:textId="23682E12" w:rsidR="00E7197F" w:rsidRPr="000B02E6" w:rsidRDefault="003C7B75" w:rsidP="003C7B7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E7197F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1E3AF3A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6C627A6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E7197F"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AEBF481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460DDDD4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359383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68D6E4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08BB8D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0FD813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E15886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E7197F" w:rsidRPr="000B02E6" w14:paraId="482C8977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D03DCFE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841C0FC" w14:textId="5FE305F3" w:rsidR="00E7197F" w:rsidRPr="000B02E6" w:rsidRDefault="003C7B75" w:rsidP="003C7B7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D954CAD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3AB6D79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293B8FD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197F" w:rsidRPr="000B02E6" w14:paraId="061F504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FA285FA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8FAA94D" w14:textId="77777777" w:rsidR="00E7197F" w:rsidRPr="000B02E6" w:rsidRDefault="00E7197F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33DD4F3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3C90" w:rsidRPr="000B02E6" w14:paraId="3F9F36F5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57CA78" w14:textId="77777777" w:rsidR="002B3C90" w:rsidRPr="000B02E6" w:rsidRDefault="002B3C9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4FF6884" w14:textId="77777777" w:rsidR="002B3C90" w:rsidRDefault="002B3C90" w:rsidP="00DB23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25593A70" w14:textId="77777777" w:rsidR="002B3C90" w:rsidRPr="00826D43" w:rsidRDefault="002B3C90" w:rsidP="00DB23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D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1.8.3. В рамках настоящей услуги оказывается поддержка пользователей информационной системы «Портал программы TCM NC» в части подсистем: </w:t>
            </w:r>
          </w:p>
          <w:p w14:paraId="6B23B426" w14:textId="54125F68" w:rsidR="002B3C90" w:rsidRPr="00826D43" w:rsidRDefault="003C7B75" w:rsidP="003C7B75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D43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826D43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2B3C90" w:rsidRPr="00826D43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TCM NC</w:t>
            </w:r>
          </w:p>
          <w:p w14:paraId="53C3115C" w14:textId="2728675F" w:rsidR="002B3C90" w:rsidRPr="00826D43" w:rsidRDefault="003C7B75" w:rsidP="003C7B75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D43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826D43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2B3C90" w:rsidRPr="00826D43">
              <w:rPr>
                <w:rFonts w:ascii="Times New Roman" w:hAnsi="Times New Roman"/>
                <w:color w:val="000000"/>
                <w:sz w:val="24"/>
                <w:szCs w:val="24"/>
              </w:rPr>
              <w:t>Проекта строительства павильона атомной энергии на ВДНХ.</w:t>
            </w:r>
          </w:p>
          <w:p w14:paraId="7D7DE47D" w14:textId="77777777" w:rsidR="002B3C90" w:rsidRPr="00826D43" w:rsidRDefault="002B3C90" w:rsidP="00DB2329">
            <w:pPr>
              <w:spacing w:after="0" w:line="240" w:lineRule="auto"/>
              <w:rPr>
                <w:rFonts w:ascii="Times New Roman" w:hAnsi="Times New Roman"/>
              </w:rPr>
            </w:pPr>
            <w:r w:rsidRPr="00826D43">
              <w:rPr>
                <w:rFonts w:ascii="Times New Roman" w:hAnsi="Times New Roman"/>
                <w:color w:val="000000"/>
                <w:sz w:val="24"/>
                <w:szCs w:val="24"/>
              </w:rPr>
              <w:t>1.8.4. В рамках настоящей услуги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26D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представители Заказчика, в соответствии с предоставленными полномочиями, имеют право </w:t>
            </w:r>
            <w:r w:rsidRPr="00826D43">
              <w:rPr>
                <w:rFonts w:ascii="Times New Roman" w:hAnsi="Times New Roman"/>
                <w:color w:val="000000"/>
                <w:sz w:val="24"/>
                <w:szCs w:val="24"/>
              </w:rPr>
              <w:t>вносить изменения в базовые пользовательские настройки информационной системы: изменение прав доступа, создание списков и пр. без согласования с Исполнителем, но с обязательным его уведомлением.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этом, в границах созданной Заказчиком новой функциональности информационной системы, услуги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Исполнителя по функциональной поддержке не оказываются.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B38918" w14:textId="77777777" w:rsidR="002B3C90" w:rsidRPr="000B02E6" w:rsidRDefault="002B3C9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7197F" w:rsidRPr="000B02E6" w14:paraId="3828A3F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A0C3BA8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2597007" w14:textId="77777777" w:rsidR="00911FA6" w:rsidRPr="002B3C90" w:rsidRDefault="00911FA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2B87C5" w14:textId="77777777" w:rsidR="00911FA6" w:rsidRPr="002B3C90" w:rsidRDefault="00911FA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04787F" w14:textId="77777777" w:rsidR="00E7197F" w:rsidRPr="000B02E6" w:rsidRDefault="00E7197F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F8F5123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7197F" w:rsidRPr="000B02E6" w14:paraId="1A663479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2775D4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E00ED9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A66396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4759A5" w14:textId="77777777" w:rsidR="00E7197F" w:rsidRPr="000B02E6" w:rsidRDefault="00E7197F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A46D500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7197F" w:rsidRPr="000B02E6" w14:paraId="576CAA1D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F7C6C5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9151FB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02B891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A6F56DD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7197F">
              <w:rPr>
                <w:rFonts w:ascii="Times New Roman CYR" w:hAnsi="Times New Roman CYR" w:cs="Times New Roman CYR"/>
                <w:sz w:val="24"/>
                <w:szCs w:val="24"/>
              </w:rPr>
              <w:t>0,690000000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C641AFF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7197F" w:rsidRPr="000B02E6" w14:paraId="3D4A9846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C6EF93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E1E0D3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7AD365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52ABB3D" w14:textId="77777777" w:rsidR="004D46DB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14:paraId="6C9B34BB" w14:textId="77777777" w:rsidR="004D46DB" w:rsidRDefault="004D46DB" w:rsidP="004D46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70CB43D" w14:textId="7FF5D649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6B6D3E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7197F" w:rsidRPr="000B02E6" w14:paraId="6C3A8284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8A78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2405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8232" w14:textId="77777777" w:rsidR="00E7197F" w:rsidRPr="000B02E6" w:rsidRDefault="00E719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44B0D8" w14:textId="77777777" w:rsidR="004D46DB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C0E4FDF" w14:textId="77777777" w:rsidR="004D46DB" w:rsidRDefault="004D46DB" w:rsidP="004D46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7DAEA2B6" w14:textId="085544FF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FA51C46" w14:textId="77777777" w:rsidR="00E7197F" w:rsidRPr="000B02E6" w:rsidRDefault="00E7197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47C1D37D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BAE0109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D6A6C24" w14:textId="77777777" w:rsidR="00E7197F" w:rsidRPr="000B02E6" w:rsidRDefault="00E7197F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76C391EB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4C624A83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4AA2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1C18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8647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94F85" w14:textId="6C10E4A1" w:rsidR="00E7197F" w:rsidRPr="000B02E6" w:rsidRDefault="00ED0C31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C99BA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6CC45FA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6A8A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2001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8130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9B21B" w14:textId="07411673" w:rsidR="00E7197F" w:rsidRPr="000B02E6" w:rsidRDefault="00ED0C3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27AF8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6F0470D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D6BF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D11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B3A9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0FEE3" w14:textId="2D1F9CBB" w:rsidR="00E7197F" w:rsidRPr="000B02E6" w:rsidRDefault="00ED0C3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F0F8D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111953A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2CB1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3448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678C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F6B4E" w14:textId="30CC6B41" w:rsidR="00E7197F" w:rsidRPr="000B02E6" w:rsidRDefault="00ED0C3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47C81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5B86597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1200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45CB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7E2854A2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CD86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0857F" w14:textId="377B75C3" w:rsidR="00E7197F" w:rsidRPr="000B02E6" w:rsidRDefault="00E41B70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DF755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97F" w:rsidRPr="000B02E6" w14:paraId="4D641040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C21F295" w14:textId="77777777" w:rsidR="00E7197F" w:rsidRPr="000B02E6" w:rsidRDefault="00E7197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93C971" w14:textId="77777777" w:rsidR="00B0617B" w:rsidRPr="00992CCE" w:rsidRDefault="00B0617B" w:rsidP="00940B76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940B76">
      <w:headerReference w:type="default" r:id="rId14"/>
      <w:headerReference w:type="first" r:id="rId15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2E3E6" w14:textId="77777777" w:rsidR="008351BF" w:rsidRDefault="008351BF" w:rsidP="00427828">
      <w:pPr>
        <w:spacing w:after="0" w:line="240" w:lineRule="auto"/>
      </w:pPr>
      <w:r>
        <w:separator/>
      </w:r>
    </w:p>
  </w:endnote>
  <w:endnote w:type="continuationSeparator" w:id="0">
    <w:p w14:paraId="41A66DA3" w14:textId="77777777" w:rsidR="008351BF" w:rsidRDefault="008351B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56CAE" w14:textId="77777777" w:rsidR="008351BF" w:rsidRDefault="008351BF" w:rsidP="00427828">
      <w:pPr>
        <w:spacing w:after="0" w:line="240" w:lineRule="auto"/>
      </w:pPr>
      <w:r>
        <w:separator/>
      </w:r>
    </w:p>
  </w:footnote>
  <w:footnote w:type="continuationSeparator" w:id="0">
    <w:p w14:paraId="5899C774" w14:textId="77777777" w:rsidR="008351BF" w:rsidRDefault="008351B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DFE1" w14:textId="221C5DD2" w:rsidR="00DB2329" w:rsidRDefault="00DB2329" w:rsidP="0051011E">
    <w:pPr>
      <w:pStyle w:val="a3"/>
    </w:pPr>
  </w:p>
  <w:p w14:paraId="1D3D6693" w14:textId="77777777" w:rsidR="00DB2329" w:rsidRDefault="00DB23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98037" w14:textId="77777777" w:rsidR="00DB2329" w:rsidRDefault="00DB232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7B427A8"/>
    <w:multiLevelType w:val="hybridMultilevel"/>
    <w:tmpl w:val="43F6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18DC215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14D80C3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53F70F1"/>
    <w:multiLevelType w:val="hybridMultilevel"/>
    <w:tmpl w:val="C27A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A137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48A3EA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F58AC"/>
    <w:multiLevelType w:val="hybridMultilevel"/>
    <w:tmpl w:val="3220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4"/>
  </w:num>
  <w:num w:numId="5">
    <w:abstractNumId w:val="7"/>
  </w:num>
  <w:num w:numId="6">
    <w:abstractNumId w:val="24"/>
  </w:num>
  <w:num w:numId="7">
    <w:abstractNumId w:val="31"/>
  </w:num>
  <w:num w:numId="8">
    <w:abstractNumId w:val="17"/>
  </w:num>
  <w:num w:numId="9">
    <w:abstractNumId w:val="6"/>
  </w:num>
  <w:num w:numId="10">
    <w:abstractNumId w:val="30"/>
  </w:num>
  <w:num w:numId="11">
    <w:abstractNumId w:val="12"/>
  </w:num>
  <w:num w:numId="12">
    <w:abstractNumId w:val="2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0"/>
  </w:num>
  <w:num w:numId="18">
    <w:abstractNumId w:val="29"/>
  </w:num>
  <w:num w:numId="19">
    <w:abstractNumId w:val="3"/>
  </w:num>
  <w:num w:numId="20">
    <w:abstractNumId w:val="28"/>
  </w:num>
  <w:num w:numId="21">
    <w:abstractNumId w:val="13"/>
  </w:num>
  <w:num w:numId="22">
    <w:abstractNumId w:val="25"/>
  </w:num>
  <w:num w:numId="23">
    <w:abstractNumId w:val="22"/>
  </w:num>
  <w:num w:numId="24">
    <w:abstractNumId w:val="21"/>
  </w:num>
  <w:num w:numId="25">
    <w:abstractNumId w:val="14"/>
  </w:num>
  <w:num w:numId="26">
    <w:abstractNumId w:val="10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1"/>
  </w:num>
  <w:num w:numId="32">
    <w:abstractNumId w:val="26"/>
  </w:num>
  <w:num w:numId="33">
    <w:abstractNumId w:val="15"/>
  </w:num>
  <w:num w:numId="34">
    <w:abstractNumId w:val="33"/>
  </w:num>
  <w:num w:numId="3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408F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4BB1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85E06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3C9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3791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7695"/>
    <w:rsid w:val="003C2260"/>
    <w:rsid w:val="003C320E"/>
    <w:rsid w:val="003C5A0E"/>
    <w:rsid w:val="003C7B75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6DB0"/>
    <w:rsid w:val="00487075"/>
    <w:rsid w:val="00490436"/>
    <w:rsid w:val="004918F5"/>
    <w:rsid w:val="00496555"/>
    <w:rsid w:val="004A28F3"/>
    <w:rsid w:val="004A4D01"/>
    <w:rsid w:val="004A75DE"/>
    <w:rsid w:val="004A7DA7"/>
    <w:rsid w:val="004A7E22"/>
    <w:rsid w:val="004C629C"/>
    <w:rsid w:val="004D46DB"/>
    <w:rsid w:val="004D46E9"/>
    <w:rsid w:val="004E0811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011E"/>
    <w:rsid w:val="00511C0E"/>
    <w:rsid w:val="00511E8B"/>
    <w:rsid w:val="00512687"/>
    <w:rsid w:val="005143B0"/>
    <w:rsid w:val="005149BE"/>
    <w:rsid w:val="00526BC8"/>
    <w:rsid w:val="00533E35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296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6F553B"/>
    <w:rsid w:val="00706FA1"/>
    <w:rsid w:val="007127D8"/>
    <w:rsid w:val="00716185"/>
    <w:rsid w:val="00720A1D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520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51BF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35C6"/>
    <w:rsid w:val="008B4C0F"/>
    <w:rsid w:val="008B5D8D"/>
    <w:rsid w:val="008B6788"/>
    <w:rsid w:val="008C4DAA"/>
    <w:rsid w:val="008D20E9"/>
    <w:rsid w:val="008F3A84"/>
    <w:rsid w:val="00901975"/>
    <w:rsid w:val="00903742"/>
    <w:rsid w:val="0090734E"/>
    <w:rsid w:val="00910042"/>
    <w:rsid w:val="00911FA6"/>
    <w:rsid w:val="0091219B"/>
    <w:rsid w:val="009124CB"/>
    <w:rsid w:val="00912D89"/>
    <w:rsid w:val="00915656"/>
    <w:rsid w:val="009217AD"/>
    <w:rsid w:val="00921AB4"/>
    <w:rsid w:val="00926B37"/>
    <w:rsid w:val="00940B76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713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1B9F"/>
    <w:rsid w:val="00AB7A44"/>
    <w:rsid w:val="00AC1D42"/>
    <w:rsid w:val="00AC39EC"/>
    <w:rsid w:val="00AC476D"/>
    <w:rsid w:val="00AC7F65"/>
    <w:rsid w:val="00AD6088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3152"/>
    <w:rsid w:val="00B6524F"/>
    <w:rsid w:val="00B653E7"/>
    <w:rsid w:val="00B67947"/>
    <w:rsid w:val="00B7002A"/>
    <w:rsid w:val="00B7099E"/>
    <w:rsid w:val="00B73859"/>
    <w:rsid w:val="00B84BF3"/>
    <w:rsid w:val="00B86AAB"/>
    <w:rsid w:val="00B901EF"/>
    <w:rsid w:val="00B91B62"/>
    <w:rsid w:val="00B91EEE"/>
    <w:rsid w:val="00B92838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2329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1B70"/>
    <w:rsid w:val="00E502F0"/>
    <w:rsid w:val="00E60664"/>
    <w:rsid w:val="00E70D17"/>
    <w:rsid w:val="00E7197F"/>
    <w:rsid w:val="00E81A12"/>
    <w:rsid w:val="00E844FE"/>
    <w:rsid w:val="00E8489E"/>
    <w:rsid w:val="00E8502D"/>
    <w:rsid w:val="00E85F2D"/>
    <w:rsid w:val="00E9389C"/>
    <w:rsid w:val="00EA6F46"/>
    <w:rsid w:val="00EB32C5"/>
    <w:rsid w:val="00EC0094"/>
    <w:rsid w:val="00EC0732"/>
    <w:rsid w:val="00EC0E65"/>
    <w:rsid w:val="00EC4D52"/>
    <w:rsid w:val="00ED0C31"/>
    <w:rsid w:val="00ED16EF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F6BE5"/>
  <w15:docId w15:val="{A8862D7E-37B1-4727-AA7F-0B162021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003DEB3-519B-4CF0-87E7-256B76D4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7</cp:revision>
  <cp:lastPrinted>2015-05-07T09:15:00Z</cp:lastPrinted>
  <dcterms:created xsi:type="dcterms:W3CDTF">2022-09-16T09:45:00Z</dcterms:created>
  <dcterms:modified xsi:type="dcterms:W3CDTF">2022-11-11T13:58:00Z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