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62C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2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B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функционирования и администрирования систем хранения данных (СХД) Заказчика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62CB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BA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 инцидентов, проблем и выполнение работ по стандартным запросам, связанных с работой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Анализ и диагностика сбоев или неисправностей, связанных с некорректной работой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Подготовка изменений, выполнение работ по изменению, тестированию изменений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Выполнение работ по восстановлению исходного состояния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Монтаж оборудования и подключение к существующим сетям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 электропитанию;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Взаимодействие с поставщиками оборудования и контроль решения инцидентов в рамках предоставляемой ими поддержки;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Подготовка расписания и выполнение регламентных работ по системам хранения данных: 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Определение состава регламентных работ для обслуживания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Определение временных затрат по выполнению регламентных работ по обслуживанию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Формирование и утверждение плана по обслуживанию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Просмотр и анализ сообщений системного журнала;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Установка программных обновлений, патчей;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Периодический перезапуск;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Функциональная диагностика;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Ввод  в эксплуатацию  и мероприятия по выводу из эксплуатации элементов ИТ-инфраструктуры: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Установка и настройка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Проведение функционального тестирования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Удаление систем хранения данных из продуктивной среды;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Выполнение работ по выводу из эксплуатации;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Планирование управления и мониторинг доступности ресурсов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Расследование и диагностика массовых сбоев и неисправностей систем хранения данных;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Описание не устраненных неисправностей и временных (обходных) решений; </w:t>
            </w:r>
            <w:r w:rsidRPr="00562CB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доступом к системам хранения данных (добавление, удаление, блокировка учетных записей/разграничение прав доступа к системам хранения данных).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62CB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2CBA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562CB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62CB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«приостановлено».Закрытие инцидента по сервису производится:после восстановления штатного режима работы оборудования;после диагностирования неисправности и идентификации компонента, требующего замены.в случае отсутствия у Заказчика действующего договора на поддержку оборудования у производителяМаксимальное отклонение по количеству СХД без изменения условий договора +/- 5%Заказчик перед началом оказания услуги обязательно должен предоставить Исполнителю:копии договоров на обслуживание программного обеспечения, контакты поставщиков услуг поддержки;копии прав на использование ПО (лицензии;доступ к необходимым для оказания услуги сегментам технологической сети и программному и аппаратному обеспечению;список элементов СХД:тип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FibreChannel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iSCSI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NFS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.полное название СХД;количество;ПО, обеспечивающее управление СХД;место установки серверной части ПО:сетевое имя сервера;виртуальный/физический;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адрес.название Компании;адрес;название помещения (номер кабинета.проектную рабочую, эксплуатационную документацию на системы хранения данных:описание проектных решений;состав и местонахождение ЗиП;сертификаты, аттестаты соответствия;технические условия эксплуатации.действующую эксплуатационную документацию, содержащую актуальную информацию на момент передачи.стандарты и политики по ИБ, утвержденные Заказчиком;По запросу Исполнителя Заказчик перед началом оказания услуги должен предоставить Исполнителю:Стандарты и политики, определяющие требования к системам хранения данных 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«приостановлено».Закрытие инцидента по сервису производится:после восстановления штатного режима работы оборудования;после диагностирования неисправности и идентификации компонента, требующего замены.в случае отсутствия у Заказчика действующего договора на поддержку оборудования у производителяМаксимальное отклонение по количеству СХД без изменения условий договора +/- 5%Заказчик перед началом оказания услуги обязательно должен предоставить Исполнителю:копии договоров на обслуживание программного обеспечения, контакты поставщиков услуг поддержки;копии прав на использование ПО (лицензии;доступ к необходимым для оказания услуги сегментам технологической сети и программному и аппаратному обеспечению;список элементов СХД:тип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FibreChannel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iSCSI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NFS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>.полное название СХД;количество;ПО, обеспечивающее управление СХД;место установки серверной части ПО:сетевое имя сервера;виртуальный/физический;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56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адрес.название Компании;адрес;название помещения (номер кабинета.проектную рабочую, эксплуатационную документацию на системы хранения данных:описание проектных решений;состав и местонахождение ЗиП;сертификаты, аттестаты соответствия;технические условия эксплуатации.действующую эксплуатационную документацию, содержащую актуальную информацию на момент передачи.стандарты и политики по ИБ, утвержденные Заказчиком;По запросу Исполнителя Заказчик перед началом оказания услуги должен предоставить Исполнителю:Стандарты и политики, определяющие требования к системам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BA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2CBA">
              <w:rPr>
                <w:rFonts w:ascii="Times New Roman" w:hAnsi="Times New Roman" w:cs="Times New Roman"/>
                <w:sz w:val="24"/>
              </w:rPr>
              <w:t>Портал Госкорпорации «Росатом» Путь:  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62CBA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64C8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