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OPR.36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AA2F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2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Поддержка СУБД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PostgreSQL</w:t>
            </w:r>
            <w:r w:rsidRPr="00AA2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производственном ландшафте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F27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поддержку работоспособности систем на базе ПО: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Postgres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Enterprise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Postgres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Enterprise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Certified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Postgres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Postgres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Certified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представленных в виде единичного экземпляра СУБД в производственном ландшафте.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br/>
              <w:t>Услуга включает создание баз данных, поддержку баз данных, устранение сбоев в работе и техническое обслуживание, консультации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A2F27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F27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 прием, обработка, регистрация и маршрутизация поступающих обращений от пользователей.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рамках предоставления услуги исполнитель осуществляет: 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br/>
              <w:t>Регламентные работы: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br/>
              <w:t>• Функциональная диагностика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br/>
              <w:t>• Описание не устранённых неисправностей и временных (обходных) решений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br/>
              <w:t>• Планирование, управление, обновление и мониторинг доступности ресурсов программного обеспечения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Обеспечение выполнения требований и стандартов по защите данных при эксплуатации программного обеспечения   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br/>
              <w:t>• Контроль статуса и доступности баз данных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br/>
              <w:t>• Контроль статусов операций резервного копирования баз данных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br/>
              <w:t>• Контроль физической целостности баз данных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br/>
              <w:t>• Контроль свободного места в файлах и на диске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br/>
              <w:t>• Контроль работы агентов системы мониторинга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br/>
              <w:t>• Контроль производительности серверов баз данных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br/>
              <w:t>Работы по обращениям: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br/>
              <w:t>• Делегирование прав в СУБД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br/>
              <w:t>• Добавление, удаление, разграничение прав доступа к программному обеспечению.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br/>
              <w:t>• Создание, изменение, удаление и оптимизация баз данных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Работу с учетными записями, создание, изменение, делегирование 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Автоматизация обслуживания СУБД 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Восстановление БД 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br/>
              <w:t>• Аудит серверов, выполнения заданий, безопасности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Сбор исторических данных мониторинга 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Работы по изменениям: 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br/>
              <w:t>• Подготовка изменений программного обеспечения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работ по Изменению конфигурации программного обеспечения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работ по тестированию изменений конфигурации программного обеспечения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работ по восстановлению исходного состояния конфигурации программного обеспечения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Изменение редакции СУБД 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br/>
              <w:t>• Проведение стресс-тестирования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br/>
              <w:t>• Анализ генерации лог-файлов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Настройка сервисных процессов обслуживания 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интеграции и консолидации между системами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br/>
              <w:t>Работы по инцидентам: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Анализ и диагностика сбоев или неисправностей, связанных с некорректной работой программного обеспечения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br/>
              <w:t>• Устранение сбоев или неисправностей, связанных с некорректной работой программного обеспечения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работ по разрешению проблем с программным обеспечением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br/>
              <w:t>• Расследование и диагностика массовых сбоев и неисправностей программного обеспечения</w:t>
            </w:r>
            <w:r w:rsidRPr="00AA2F27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AA2F27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2F27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AA2F2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2F27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Поддерживаются только следующие конфигурации:</w:t>
            </w:r>
            <w:r w:rsidRPr="00AA2F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Размещение СУБД на ОС: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Linux</w:t>
            </w:r>
            <w:r w:rsidRPr="00AA2F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СУБД: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Postgres</w:t>
            </w:r>
            <w:r w:rsidRPr="00AA2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</w:t>
            </w:r>
            <w:r w:rsidRPr="00AA2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Enterprise</w:t>
            </w:r>
            <w:r w:rsidRPr="00AA2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Postgres</w:t>
            </w:r>
            <w:r w:rsidRPr="00AA2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</w:t>
            </w:r>
            <w:r w:rsidRPr="00AA2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Enterprise</w:t>
            </w:r>
            <w:r w:rsidRPr="00AA2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Certified</w:t>
            </w:r>
            <w:r w:rsidRPr="00AA2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Postgres</w:t>
            </w:r>
            <w:r w:rsidRPr="00AA2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</w:t>
            </w:r>
            <w:r w:rsidRPr="00AA2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Standard</w:t>
            </w:r>
            <w:r w:rsidRPr="00AA2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Postgres</w:t>
            </w:r>
            <w:r w:rsidRPr="00AA2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</w:t>
            </w:r>
            <w:r w:rsidRPr="00AA2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Certified</w:t>
            </w:r>
            <w:r w:rsidRPr="00AA2F2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AA2F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Мониторинг: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Zabbix</w:t>
            </w:r>
            <w:r w:rsidRPr="00AA2F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A2F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Ограничение по количеству объектов на уровне инстанса: не более 30 БД на 1 инстанс СУБД</w:t>
            </w:r>
            <w:r w:rsidRPr="00AA2F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принятия на поддержку должны быть выполнены условия:</w:t>
            </w:r>
            <w:r w:rsidRPr="00AA2F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Специалистам АО «Гринатом» предоставлен административный доступ к серверам</w:t>
            </w:r>
            <w:r w:rsidRPr="00AA2F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отсутствие ошибок в логах сервиса и/или ОС, аппаратного оборудования</w:t>
            </w:r>
            <w:r w:rsidRPr="00AA2F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 наличии лицензии на ПО и действующего контракта на поддержку</w:t>
            </w:r>
            <w:r w:rsidRPr="00AA2F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есть сетевой доступ из офисов АО «Гринатом» (Москва и филиалы)</w:t>
            </w:r>
            <w:r w:rsidRPr="00AA2F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серверам только у группы сопровождения СУБД</w:t>
            </w:r>
            <w:r w:rsidRPr="00AA2F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БД с правами суперпользователя ограничен</w:t>
            </w:r>
            <w:r w:rsidRPr="00AA2F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приложение не имеет доступа к БД с правами суперпользователя</w:t>
            </w:r>
            <w:r w:rsidRPr="00AA2F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отсутствует явная нехватка аппаратных ресурсов (в первую очередь ОЗУ 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HDD</w:t>
            </w:r>
            <w:r w:rsidRPr="00AA2F2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AA2F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наличие РК</w:t>
            </w:r>
            <w:r w:rsidRPr="00AA2F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наличие системы мониторинга</w:t>
            </w:r>
            <w:r w:rsidRPr="00AA2F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Свободно распространяемая версия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PostgreSQL</w:t>
            </w:r>
            <w:r w:rsidRPr="00AA2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поддержку не принимается.</w:t>
            </w:r>
            <w:r w:rsidRPr="00AA2F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AA2F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 (определяется при заключении договора на оказание услуги).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AA2F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Соблюдение конфиденциальности информации, обрабатываемой в системе, при выполнении работ.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A2F27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F27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 подключается к ИТ-системе через ПУИС.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71EFD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A2F27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2024-11-18T13:44:00Z</dcterms:created>
  <dcterms:modified xsi:type="dcterms:W3CDTF">2024-11-18T13:44:00Z</dcterms:modified>
</cp:coreProperties>
</file>