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3348"/>
        <w:gridCol w:w="837"/>
        <w:gridCol w:w="283"/>
      </w:tblGrid>
      <w:tr w:rsidR="00A87935" w:rsidRPr="00E308B8" w:rsidTr="00E308B8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:rsidR="00490436" w:rsidRPr="00E308B8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897B8A" w:rsidRPr="00AA71CD" w:rsidTr="00897B8A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:rsidR="00897B8A" w:rsidRPr="00AA71CD" w:rsidRDefault="00897B8A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70CDBEBA" wp14:editId="201ACABA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0350FA53" wp14:editId="549FE49E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:rsidR="00F55803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897B8A" w:rsidRPr="00291E0F" w:rsidRDefault="00291E0F" w:rsidP="00291E0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ISS</w:t>
                  </w:r>
                  <w:r w:rsidR="00897B8A" w:rsidRPr="00AA71C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9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:rsidR="00897B8A" w:rsidRPr="00AA71CD" w:rsidRDefault="00291E0F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291E0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Оценка соответствия информационной системы требованиям безопасности информации</w:t>
                  </w:r>
                </w:p>
              </w:tc>
            </w:tr>
          </w:tbl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90436" w:rsidRPr="000B02E6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0B02E6" w:rsidRDefault="00291E0F" w:rsidP="00A84C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Заказчику предоставляется услуга</w:t>
            </w:r>
            <w:r w:rsidRPr="00EA53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оценке соответствия требованиям безопасности информации информационной системы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(далее - ИС)</w:t>
            </w:r>
            <w:r w:rsidRPr="00EA53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Заказчика, приведени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</w:t>
            </w:r>
            <w:r w:rsidRPr="00EA53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соответствие с требованиями безопасности информации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</w:t>
            </w:r>
            <w:r w:rsidRPr="00EA53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Заказчика, а также контрол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</w:t>
            </w:r>
            <w:r w:rsidRPr="00EA53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соответствия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</w:t>
            </w:r>
            <w:r w:rsidRPr="00EA53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Заказчика требованиям безопасности информации.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A7B91" w:rsidRPr="000B02E6" w:rsidTr="00F7467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3F41DD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</w:t>
            </w:r>
            <w:r w:rsidR="00FF454A"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если необходимо и 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46371" w:rsidRPr="000B02E6" w:rsidTr="00F7467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546371" w:rsidRPr="000B02E6" w:rsidRDefault="0054637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546371" w:rsidRPr="000B02E6" w:rsidRDefault="00B67947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:rsidR="006D2E84" w:rsidRPr="000B02E6" w:rsidRDefault="005A496A" w:rsidP="00383140">
            <w:pPr>
              <w:numPr>
                <w:ilvl w:val="0"/>
                <w:numId w:val="24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5A496A" w:rsidRPr="000B02E6" w:rsidRDefault="005A496A" w:rsidP="00383140">
            <w:pPr>
              <w:numPr>
                <w:ilvl w:val="0"/>
                <w:numId w:val="25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>-ресурс из КСПД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5A496A" w:rsidRPr="000B02E6" w:rsidRDefault="005A496A" w:rsidP="00383140">
            <w:pPr>
              <w:numPr>
                <w:ilvl w:val="0"/>
                <w:numId w:val="26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 xml:space="preserve">-ресурс </w:t>
            </w:r>
            <w:proofErr w:type="gramStart"/>
            <w:r w:rsidRPr="000B02E6">
              <w:rPr>
                <w:rFonts w:ascii="Times New Roman" w:hAnsi="Times New Roman"/>
                <w:bCs/>
              </w:rPr>
              <w:t xml:space="preserve">из </w:t>
            </w:r>
            <w:r w:rsidR="007700FD" w:rsidRPr="000B02E6">
              <w:rPr>
                <w:rFonts w:ascii="Times New Roman" w:hAnsi="Times New Roman"/>
                <w:bCs/>
              </w:rPr>
              <w:t>и</w:t>
            </w:r>
            <w:r w:rsidRPr="000B02E6">
              <w:rPr>
                <w:rFonts w:ascii="Times New Roman" w:hAnsi="Times New Roman"/>
                <w:bCs/>
              </w:rPr>
              <w:t>нтернет</w:t>
            </w:r>
            <w:proofErr w:type="gramEnd"/>
            <w:r w:rsidRPr="000B02E6">
              <w:rPr>
                <w:rFonts w:ascii="Times New Roman" w:hAnsi="Times New Roman"/>
                <w:bCs/>
              </w:rPr>
              <w:t xml:space="preserve"> (требуется СКЗИ на АРМ / не требуется)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6D2E84" w:rsidRPr="000B02E6" w:rsidRDefault="005A496A" w:rsidP="00383140">
            <w:pPr>
              <w:numPr>
                <w:ilvl w:val="0"/>
                <w:numId w:val="27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>«Толстый клиент» на АРМ пользователя (требуется СКЗИ на АРМ / не требуется)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291E0F" w:rsidRPr="00EA5339" w:rsidRDefault="00291E0F" w:rsidP="00291E0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Wingdings 2" w:hAnsi="Wingdings 2"/>
                <w:bCs/>
                <w:sz w:val="24"/>
                <w:szCs w:val="24"/>
                <w:highlight w:val="lightGray"/>
              </w:rPr>
              <w:sym w:font="Wingdings 2" w:char="F050"/>
            </w:r>
            <w:r>
              <w:rPr>
                <w:rFonts w:ascii="Wingdings 2" w:hAnsi="Wingdings 2"/>
                <w:bCs/>
                <w:sz w:val="24"/>
                <w:szCs w:val="24"/>
              </w:rPr>
              <w:t>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Другой способ:</w:t>
            </w:r>
            <w:r w:rsidRPr="00EA533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для настоящей услуги не применимо</w:t>
            </w:r>
          </w:p>
          <w:p w:rsidR="005A496A" w:rsidRPr="00291E0F" w:rsidRDefault="00291E0F" w:rsidP="00291E0F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</w:rPr>
            </w:pPr>
            <w:r w:rsidRPr="00EA5339">
              <w:rPr>
                <w:rFonts w:ascii="Times New Roman" w:hAnsi="Times New Roman"/>
                <w:bCs/>
                <w:sz w:val="10"/>
                <w:szCs w:val="10"/>
              </w:rPr>
              <w:t xml:space="preserve">    </w:t>
            </w:r>
            <w:r w:rsidR="005A496A" w:rsidRPr="00291E0F">
              <w:rPr>
                <w:rFonts w:ascii="Times New Roman" w:hAnsi="Times New Roman"/>
                <w:bCs/>
                <w:sz w:val="10"/>
                <w:szCs w:val="10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546371" w:rsidRPr="000B02E6" w:rsidRDefault="00546371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0436" w:rsidRPr="000B02E6" w:rsidTr="00F7467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901975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="00901975"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90436" w:rsidRPr="000B02E6" w:rsidRDefault="00291E0F" w:rsidP="007700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Для настоящей услуги не применимо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0B02E6" w:rsidRDefault="00291E0F" w:rsidP="00A84C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Для настоящей услуги не применимо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0B02E6" w:rsidRDefault="00291E0F" w:rsidP="00A84C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Для настоящей услуги не применимо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737DB" w:rsidRPr="000B02E6" w:rsidRDefault="00490436" w:rsidP="00D6217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 w:rsidR="00D6217F">
              <w:rPr>
                <w:rFonts w:ascii="Times New Roman" w:hAnsi="Times New Roman"/>
                <w:b/>
                <w:bCs/>
                <w:sz w:val="24"/>
                <w:szCs w:val="24"/>
              </w:rPr>
              <w:t>Состав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0B02E6" w:rsidRDefault="00490436" w:rsidP="00291E0F">
            <w:pPr>
              <w:tabs>
                <w:tab w:val="left" w:pos="1485"/>
              </w:tabs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 w:rsidR="00291E0F">
              <w:rPr>
                <w:rFonts w:ascii="Times New Roman" w:hAnsi="Times New Roman"/>
              </w:rPr>
              <w:tab/>
            </w:r>
            <w:r w:rsidR="00291E0F">
              <w:rPr>
                <w:rFonts w:ascii="Times New Roman" w:hAnsi="Times New Roman"/>
                <w:bCs/>
                <w:sz w:val="24"/>
                <w:szCs w:val="24"/>
              </w:rPr>
              <w:t>Для настоящей услуги не применимо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291E0F" w:rsidRDefault="00291E0F" w:rsidP="00291E0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B5C">
              <w:rPr>
                <w:rFonts w:ascii="Times New Roman" w:hAnsi="Times New Roman"/>
                <w:color w:val="000000"/>
                <w:sz w:val="24"/>
                <w:szCs w:val="24"/>
              </w:rPr>
              <w:t>В рамках предоставления услуги Исполнитель на основании лицензии ФСТЭК России  выполняет следующие работы:</w:t>
            </w:r>
          </w:p>
          <w:p w:rsidR="00291E0F" w:rsidRDefault="00291E0F" w:rsidP="00291E0F">
            <w:pPr>
              <w:numPr>
                <w:ilvl w:val="0"/>
                <w:numId w:val="33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Оценка соответствия ИС требованиям безопасности информации:</w:t>
            </w:r>
          </w:p>
          <w:p w:rsidR="00291E0F" w:rsidRPr="009E7230" w:rsidRDefault="00291E0F" w:rsidP="00291E0F">
            <w:pPr>
              <w:numPr>
                <w:ilvl w:val="1"/>
                <w:numId w:val="34"/>
              </w:numPr>
              <w:tabs>
                <w:tab w:val="left" w:pos="0"/>
              </w:tabs>
              <w:spacing w:after="0" w:line="240" w:lineRule="auto"/>
              <w:ind w:left="110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</w:t>
            </w:r>
            <w:r w:rsidRPr="009E72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бор и анализ исходных данных об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ИС;</w:t>
            </w:r>
          </w:p>
          <w:p w:rsidR="00291E0F" w:rsidRPr="009E7230" w:rsidRDefault="00291E0F" w:rsidP="00291E0F">
            <w:pPr>
              <w:numPr>
                <w:ilvl w:val="1"/>
                <w:numId w:val="34"/>
              </w:numPr>
              <w:tabs>
                <w:tab w:val="left" w:pos="0"/>
              </w:tabs>
              <w:spacing w:after="0" w:line="240" w:lineRule="auto"/>
              <w:ind w:left="110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</w:t>
            </w:r>
            <w:r w:rsidRPr="009E72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кспертиза документации по технической защите конфиденциальной информации, разработанной 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ИС;</w:t>
            </w:r>
          </w:p>
          <w:p w:rsidR="00291E0F" w:rsidRPr="009E7230" w:rsidRDefault="00291E0F" w:rsidP="00291E0F">
            <w:pPr>
              <w:numPr>
                <w:ilvl w:val="1"/>
                <w:numId w:val="34"/>
              </w:numPr>
              <w:tabs>
                <w:tab w:val="left" w:pos="0"/>
              </w:tabs>
              <w:spacing w:after="0" w:line="240" w:lineRule="auto"/>
              <w:ind w:left="110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</w:t>
            </w:r>
            <w:r w:rsidRPr="009E7230">
              <w:rPr>
                <w:rFonts w:ascii="Times New Roman" w:hAnsi="Times New Roman"/>
                <w:color w:val="000000"/>
                <w:sz w:val="24"/>
                <w:szCs w:val="24"/>
              </w:rPr>
              <w:t>ценка эффективности организац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ионных и технических мер защиты реализованных в ИС</w:t>
            </w:r>
            <w:r w:rsidRPr="009E723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291E0F" w:rsidRDefault="00291E0F" w:rsidP="00291E0F">
            <w:pPr>
              <w:numPr>
                <w:ilvl w:val="0"/>
                <w:numId w:val="33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Приведение в соответствие  с требованиями безопасности информации ИС:</w:t>
            </w:r>
          </w:p>
          <w:p w:rsidR="00291E0F" w:rsidRDefault="00291E0F" w:rsidP="00291E0F">
            <w:pPr>
              <w:numPr>
                <w:ilvl w:val="1"/>
                <w:numId w:val="35"/>
              </w:numPr>
              <w:tabs>
                <w:tab w:val="left" w:pos="0"/>
              </w:tabs>
              <w:spacing w:after="0" w:line="240" w:lineRule="auto"/>
              <w:ind w:left="110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7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разработка и согласование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ИС </w:t>
            </w:r>
            <w:r w:rsidRPr="007D6722">
              <w:rPr>
                <w:rFonts w:ascii="Times New Roman" w:hAnsi="Times New Roman"/>
                <w:color w:val="000000"/>
                <w:sz w:val="24"/>
                <w:szCs w:val="24"/>
              </w:rPr>
              <w:t>комплекта документации в соответствии с требо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ваниями безопасности информации;</w:t>
            </w:r>
          </w:p>
          <w:p w:rsidR="00291E0F" w:rsidRDefault="00291E0F" w:rsidP="00291E0F">
            <w:pPr>
              <w:numPr>
                <w:ilvl w:val="1"/>
                <w:numId w:val="35"/>
              </w:numPr>
              <w:tabs>
                <w:tab w:val="left" w:pos="0"/>
              </w:tabs>
              <w:spacing w:after="0" w:line="240" w:lineRule="auto"/>
              <w:ind w:left="110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испытаний ИС на соответствие требованиям безопасности информации;</w:t>
            </w:r>
          </w:p>
          <w:p w:rsidR="00291E0F" w:rsidRDefault="00291E0F" w:rsidP="00291E0F">
            <w:pPr>
              <w:numPr>
                <w:ilvl w:val="1"/>
                <w:numId w:val="35"/>
              </w:numPr>
              <w:tabs>
                <w:tab w:val="left" w:pos="0"/>
              </w:tabs>
              <w:spacing w:after="0" w:line="240" w:lineRule="auto"/>
              <w:ind w:left="110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оценка результатов испытаний ИС и подготовка отчётной документации.</w:t>
            </w:r>
          </w:p>
          <w:p w:rsidR="00291E0F" w:rsidRDefault="00291E0F" w:rsidP="00291E0F">
            <w:pPr>
              <w:numPr>
                <w:ilvl w:val="0"/>
                <w:numId w:val="33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Ежегодный контроль соответствия ИС требованиям безопасности информации:</w:t>
            </w:r>
          </w:p>
          <w:p w:rsidR="00291E0F" w:rsidRDefault="00291E0F" w:rsidP="00291E0F">
            <w:pPr>
              <w:numPr>
                <w:ilvl w:val="1"/>
                <w:numId w:val="36"/>
              </w:numPr>
              <w:tabs>
                <w:tab w:val="left" w:pos="0"/>
              </w:tabs>
              <w:spacing w:after="0" w:line="240" w:lineRule="auto"/>
              <w:ind w:left="110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D78">
              <w:rPr>
                <w:rFonts w:ascii="Times New Roman" w:hAnsi="Times New Roman"/>
                <w:color w:val="000000"/>
                <w:sz w:val="24"/>
                <w:szCs w:val="24"/>
              </w:rPr>
              <w:t>проверка выполнения требований по технической защите конфиденциальной информации: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A6D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анализ состава основных технических средств, программного обеспечения, средств защиты информации; анализ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технологического процесса обработки информации в ИС;</w:t>
            </w:r>
          </w:p>
          <w:p w:rsidR="00291E0F" w:rsidRPr="00BF4FF3" w:rsidRDefault="00291E0F" w:rsidP="00291E0F">
            <w:pPr>
              <w:numPr>
                <w:ilvl w:val="1"/>
                <w:numId w:val="36"/>
              </w:numPr>
              <w:tabs>
                <w:tab w:val="left" w:pos="0"/>
              </w:tabs>
              <w:spacing w:after="0" w:line="240" w:lineRule="auto"/>
              <w:ind w:left="110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D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документарная проверка: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анализ </w:t>
            </w:r>
            <w:r w:rsidRPr="00816290">
              <w:rPr>
                <w:rFonts w:ascii="Times New Roman" w:hAnsi="Times New Roman"/>
                <w:sz w:val="24"/>
                <w:szCs w:val="24"/>
              </w:rPr>
              <w:t xml:space="preserve">разработанной документации и её соответствия </w:t>
            </w:r>
            <w:r w:rsidRPr="0017442B">
              <w:rPr>
                <w:rFonts w:ascii="Times New Roman" w:hAnsi="Times New Roman"/>
                <w:sz w:val="24"/>
              </w:rPr>
              <w:t>требованиями действующих нормативных правовых актов Российской Федерации в области обеспечения безопасности информации, приказов и иных руководящих, нормативных и методических документов ФСТЭК России по обеспечению безопасности информации, в том числе персональных данных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291E0F" w:rsidRPr="002A6D78" w:rsidRDefault="00291E0F" w:rsidP="00291E0F">
            <w:pPr>
              <w:numPr>
                <w:ilvl w:val="1"/>
                <w:numId w:val="36"/>
              </w:numPr>
              <w:tabs>
                <w:tab w:val="left" w:pos="0"/>
              </w:tabs>
              <w:spacing w:after="0" w:line="240" w:lineRule="auto"/>
              <w:ind w:left="110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оценка результатов ежегодного контроля ИС требованиям безопасности информации, подготовка отчётной документации. </w:t>
            </w:r>
            <w:r>
              <w:rPr>
                <w:rFonts w:ascii="Times New Roman" w:hAnsi="Times New Roman"/>
                <w:sz w:val="24"/>
                <w:szCs w:val="24"/>
              </w:rPr>
              <w:t>Информирование заказчика о выявленных замечаниях</w:t>
            </w:r>
            <w:r w:rsidRPr="00816290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нарушениях, подготовка рекомендаций по устранению указанных в отчётной документации замечаний</w:t>
            </w:r>
            <w:r w:rsidRPr="00BF4FF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нарушений.</w:t>
            </w:r>
          </w:p>
          <w:p w:rsidR="00490436" w:rsidRPr="000B02E6" w:rsidRDefault="00490436" w:rsidP="00291E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0B02E6" w:rsidRPr="000B02E6" w:rsidTr="00F55803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90436" w:rsidRPr="000B02E6" w:rsidRDefault="00291E0F" w:rsidP="00A84C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Для настоящей услуги не применимо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90436" w:rsidRPr="000B02E6" w:rsidRDefault="00291E0F" w:rsidP="00A84C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Для настоящей услуги не применимо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90436" w:rsidRPr="000B02E6" w:rsidRDefault="00291E0F" w:rsidP="00A84C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Для настоящей услуги не применимо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737DB" w:rsidRPr="000B02E6" w:rsidRDefault="00490436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490436" w:rsidRPr="000B02E6" w:rsidRDefault="00AE43A6" w:rsidP="00716185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90436" w:rsidRPr="000B02E6" w:rsidRDefault="00291E0F" w:rsidP="00471CB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Для настоящей услуги не применимо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12D89" w:rsidRPr="000B02E6" w:rsidRDefault="00912D89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912D89" w:rsidRPr="000B02E6" w:rsidRDefault="00912D89" w:rsidP="00716185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Портал Госкорпорации «Росатом»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12D89" w:rsidRPr="000B02E6" w:rsidRDefault="00912D89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912D89" w:rsidRPr="000B02E6" w:rsidRDefault="00291E0F" w:rsidP="004904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Для настоящей услуги не применимо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12D89" w:rsidRPr="000B02E6" w:rsidRDefault="00912D89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:rsidR="00A87935" w:rsidRPr="000B02E6" w:rsidRDefault="00A87935" w:rsidP="00716185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A87935" w:rsidRPr="000B02E6" w:rsidRDefault="00291E0F" w:rsidP="00716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Для настоящей услуги не применимо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2E6" w:rsidRPr="000B02E6" w:rsidTr="00F55803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0B02E6" w:rsidRPr="000B02E6" w:rsidTr="00F55803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A87935" w:rsidRPr="000B02E6" w:rsidRDefault="00A87935" w:rsidP="00716185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16185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716185" w:rsidRPr="000B02E6" w:rsidRDefault="00716185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16185" w:rsidRPr="000B02E6" w:rsidTr="00A84C0F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291E0F" w:rsidRPr="00B630E2" w:rsidRDefault="00291E0F" w:rsidP="00291E0F">
            <w:pPr>
              <w:spacing w:after="0" w:line="240" w:lineRule="auto"/>
              <w:ind w:left="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1.8.1 </w:t>
            </w:r>
            <w:r w:rsidRPr="00B630E2">
              <w:rPr>
                <w:rFonts w:ascii="Times New Roman" w:hAnsi="Times New Roman"/>
                <w:color w:val="000000"/>
                <w:sz w:val="24"/>
                <w:szCs w:val="24"/>
              </w:rPr>
              <w:t>Заказчик перед началом оказания услуги предоставляет Исполнителю:</w:t>
            </w:r>
          </w:p>
          <w:p w:rsidR="00291E0F" w:rsidRPr="00B630E2" w:rsidRDefault="00291E0F" w:rsidP="00291E0F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анализ данных, обрабатываемых</w:t>
            </w:r>
            <w:r w:rsidRPr="0089669D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планируемых к обработке в ИС</w:t>
            </w:r>
            <w:r w:rsidRPr="00B630E2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291E0F" w:rsidRPr="00B630E2" w:rsidRDefault="00291E0F" w:rsidP="00291E0F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30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техническое решение/проект 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</w:t>
            </w:r>
            <w:r w:rsidRPr="00B630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</w:p>
          <w:p w:rsidR="00291E0F" w:rsidRPr="00B630E2" w:rsidRDefault="00291E0F" w:rsidP="00291E0F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669D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организационно-распорядительную документацию разрешительной системы доступа персонала к защищаемым ресурсам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ИС</w:t>
            </w:r>
            <w:r w:rsidRPr="00B630E2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291E0F" w:rsidRPr="00B630E2" w:rsidRDefault="00291E0F" w:rsidP="00291E0F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30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копии сертификатов соответствия требованиям безопасности информации, формуляров, технических условий эксплуатации 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средства</w:t>
            </w:r>
            <w:r w:rsidRPr="00B630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защиты информации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используемые в ИС.</w:t>
            </w:r>
          </w:p>
          <w:p w:rsidR="00291E0F" w:rsidRDefault="00291E0F" w:rsidP="00291E0F">
            <w:pPr>
              <w:spacing w:after="0" w:line="240" w:lineRule="auto"/>
              <w:ind w:left="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1.8.2 </w:t>
            </w:r>
            <w:r w:rsidRPr="00D200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Аттестат соответствия оформляется и выдается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Заказчику</w:t>
            </w:r>
            <w:r w:rsidRPr="00D200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после утверждения положительного заключения по результатам испытаний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 требованиям безопасности информации</w:t>
            </w:r>
            <w:r w:rsidRPr="00D2009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291E0F" w:rsidRDefault="00291E0F" w:rsidP="00291E0F">
            <w:pPr>
              <w:spacing w:after="0" w:line="240" w:lineRule="auto"/>
              <w:ind w:left="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55">
              <w:rPr>
                <w:rFonts w:ascii="Times New Roman" w:hAnsi="Times New Roman"/>
                <w:color w:val="000000"/>
                <w:sz w:val="24"/>
                <w:szCs w:val="24"/>
              </w:rPr>
              <w:t>1.8.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DD5B5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</w:t>
            </w:r>
            <w:r w:rsidRPr="00D200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ттестат соответствия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 требованиям безопасности информации выдаётся</w:t>
            </w:r>
            <w:r w:rsidRPr="00D200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период, в течение которого владелец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 </w:t>
            </w:r>
            <w:r w:rsidRPr="00D200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должен обеспечить неизменность условий функционирования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</w:t>
            </w:r>
            <w:r w:rsidRPr="00D200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технологии обработки защищаемой информации,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которые могут </w:t>
            </w:r>
            <w:r w:rsidRPr="00D20091">
              <w:rPr>
                <w:rFonts w:ascii="Times New Roman" w:hAnsi="Times New Roman"/>
                <w:color w:val="000000"/>
                <w:sz w:val="24"/>
                <w:szCs w:val="24"/>
              </w:rPr>
              <w:t>повлиять на характеристики, определяющие безопасность информации (состав и структура технических средств, условия размещения, используемое программное обеспечение, режимы обработки информации, средства и меры защиты), но не более чем на 3 года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291E0F" w:rsidRDefault="00291E0F" w:rsidP="00291E0F">
            <w:pPr>
              <w:spacing w:after="0" w:line="240" w:lineRule="auto"/>
              <w:ind w:left="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091">
              <w:rPr>
                <w:rFonts w:ascii="Times New Roman" w:hAnsi="Times New Roman"/>
                <w:color w:val="000000"/>
                <w:sz w:val="24"/>
                <w:szCs w:val="24"/>
              </w:rPr>
              <w:t>Владелец аттестованно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 ИС</w:t>
            </w:r>
            <w:r w:rsidRPr="00D200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обязан выполнять установленные условия функционирования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</w:t>
            </w:r>
            <w:r w:rsidRPr="00D20091">
              <w:rPr>
                <w:rFonts w:ascii="Times New Roman" w:hAnsi="Times New Roman"/>
                <w:color w:val="000000"/>
                <w:sz w:val="24"/>
                <w:szCs w:val="24"/>
              </w:rPr>
              <w:t>, технологии обработки защищаемой информации и требования безопасности информации.</w:t>
            </w:r>
          </w:p>
          <w:p w:rsidR="00291E0F" w:rsidRDefault="00291E0F" w:rsidP="00291E0F">
            <w:pPr>
              <w:spacing w:after="0" w:line="240" w:lineRule="auto"/>
              <w:ind w:left="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55">
              <w:rPr>
                <w:rFonts w:ascii="Times New Roman" w:hAnsi="Times New Roman"/>
                <w:color w:val="000000"/>
                <w:sz w:val="24"/>
                <w:szCs w:val="24"/>
              </w:rPr>
              <w:t>1.8.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DD5B5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200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случае изменения условий и технологии обработки защищаемой информации владельцы аттестованных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</w:t>
            </w:r>
            <w:r w:rsidRPr="00D200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обязаны известить об этом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Исполнителя</w:t>
            </w:r>
            <w:r w:rsidRPr="00D20091">
              <w:rPr>
                <w:rFonts w:ascii="Times New Roman" w:hAnsi="Times New Roman"/>
                <w:color w:val="000000"/>
                <w:sz w:val="24"/>
                <w:szCs w:val="24"/>
              </w:rPr>
              <w:t>, который принимает решение о необходимости проведения дополнительной проверки эффективности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реализованных мер защиты</w:t>
            </w:r>
            <w:r w:rsidRPr="00D200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информации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ИС</w:t>
            </w:r>
            <w:r w:rsidRPr="00D2009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291E0F" w:rsidRPr="00DD5B55" w:rsidRDefault="00291E0F" w:rsidP="00291E0F">
            <w:pPr>
              <w:spacing w:after="0" w:line="240" w:lineRule="auto"/>
              <w:ind w:left="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55">
              <w:rPr>
                <w:rFonts w:ascii="Times New Roman" w:hAnsi="Times New Roman"/>
                <w:color w:val="000000"/>
                <w:sz w:val="24"/>
                <w:szCs w:val="24"/>
              </w:rPr>
              <w:t>1.8.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DD5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D200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 несоответствии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</w:t>
            </w:r>
            <w:r w:rsidRPr="00D200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требованиям безопасности информации и невозможности оперативно устранить отмеченные комиссией недостатки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Исполнитель</w:t>
            </w:r>
            <w:r w:rsidRPr="00D200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принимает решение об отказе в выдаче аттестата соответствия.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200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 этом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Исполнитель</w:t>
            </w:r>
            <w:r w:rsidRPr="00D200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определяет срок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повторного проведения испытаний на соответствие требований безопасности информации </w:t>
            </w:r>
            <w:r w:rsidRPr="00D20091">
              <w:rPr>
                <w:rFonts w:ascii="Times New Roman" w:hAnsi="Times New Roman"/>
                <w:color w:val="000000"/>
                <w:sz w:val="24"/>
                <w:szCs w:val="24"/>
              </w:rPr>
              <w:t>при условии устранения недостатков.</w:t>
            </w:r>
          </w:p>
          <w:p w:rsidR="00291E0F" w:rsidRPr="00DD5B55" w:rsidRDefault="00291E0F" w:rsidP="00291E0F">
            <w:pPr>
              <w:spacing w:after="0" w:line="240" w:lineRule="auto"/>
              <w:ind w:left="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55">
              <w:rPr>
                <w:rFonts w:ascii="Times New Roman" w:hAnsi="Times New Roman"/>
                <w:color w:val="000000"/>
                <w:sz w:val="24"/>
                <w:szCs w:val="24"/>
              </w:rPr>
              <w:t>1.8.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DD5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D20091">
              <w:rPr>
                <w:rFonts w:ascii="Times New Roman" w:hAnsi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казчик</w:t>
            </w:r>
            <w:r w:rsidRPr="00D200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организу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D200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 ежегодный контроль соответствия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</w:t>
            </w:r>
            <w:r w:rsidRPr="00D200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требованиям безопасности информации.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200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Указанный контроль проводят в порядке, установленном программой и методиками испытаний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 требованиям безопасности информации</w:t>
            </w:r>
            <w:r w:rsidRPr="00D2009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20091">
              <w:rPr>
                <w:rFonts w:ascii="Times New Roman" w:hAnsi="Times New Roman"/>
                <w:color w:val="000000"/>
                <w:sz w:val="24"/>
                <w:szCs w:val="24"/>
              </w:rPr>
              <w:t>По результатам проведенного контроля оформляют соответствующие заключение и протоколы.</w:t>
            </w:r>
          </w:p>
          <w:p w:rsidR="00716185" w:rsidRPr="000B02E6" w:rsidRDefault="00291E0F" w:rsidP="00291E0F">
            <w:pPr>
              <w:spacing w:after="0" w:line="240" w:lineRule="auto"/>
              <w:rPr>
                <w:rFonts w:ascii="Times New Roman" w:hAnsi="Times New Roman"/>
              </w:rPr>
            </w:pPr>
            <w:r w:rsidRPr="00DD5B55">
              <w:rPr>
                <w:rFonts w:ascii="Times New Roman" w:hAnsi="Times New Roman"/>
                <w:color w:val="000000"/>
                <w:sz w:val="24"/>
                <w:szCs w:val="24"/>
              </w:rPr>
              <w:t>1.8.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DD5B55">
              <w:rPr>
                <w:rFonts w:ascii="Times New Roman" w:hAnsi="Times New Roman"/>
                <w:color w:val="000000"/>
                <w:sz w:val="24"/>
                <w:szCs w:val="24"/>
              </w:rPr>
              <w:t>. Услуга предоставляется Исполнителем на основании лицензии, выданной Федеральной службой по техническому и экспортному контролю (Лицензия ФСТЭК России от 10.02.2011 рег. № 1354)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16185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716185" w:rsidRPr="000B02E6" w:rsidRDefault="00716185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A84C0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0B02E6">
              <w:rPr>
                <w:rFonts w:ascii="Times New Roman" w:hAnsi="Times New Roman"/>
                <w:sz w:val="18"/>
                <w:szCs w:val="18"/>
              </w:rPr>
              <w:t>чел.мес</w:t>
            </w:r>
            <w:proofErr w:type="spellEnd"/>
            <w:r w:rsidRPr="000B02E6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291E0F" w:rsidRDefault="00291E0F" w:rsidP="00291E0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Оценка соответствия ИС требованиям безопасности информации и приведение ИС в соответствие с требованиями безопасности информации – 2,5</w:t>
            </w:r>
          </w:p>
          <w:p w:rsidR="00716185" w:rsidRPr="000B02E6" w:rsidRDefault="00291E0F" w:rsidP="00291E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Ежегодный контроль соответствия ИС требованиям безопасности информации – 0,5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716185" w:rsidRPr="00291E0F" w:rsidRDefault="00716185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="00291E0F">
              <w:rPr>
                <w:rFonts w:ascii="Times New Roman" w:hAnsi="Times New Roman"/>
              </w:rPr>
              <w:t>Не предусмотрена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F91" w:rsidRPr="000B02E6" w:rsidRDefault="00974F91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F91" w:rsidRPr="000B02E6" w:rsidRDefault="00974F91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F91" w:rsidRPr="000B02E6" w:rsidRDefault="00974F91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974F91" w:rsidRPr="000B02E6" w:rsidRDefault="00974F91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  <w:r w:rsidR="00291E0F">
              <w:rPr>
                <w:rFonts w:ascii="Times New Roman" w:hAnsi="Times New Roman"/>
                <w:sz w:val="24"/>
                <w:szCs w:val="24"/>
              </w:rPr>
              <w:t>Не предусмотрена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974F91" w:rsidRPr="000B02E6" w:rsidRDefault="00974F91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B91B62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B91B62" w:rsidRPr="000B02E6" w:rsidRDefault="00B91B62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396" w:rsidRPr="000B02E6" w:rsidTr="00F55803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396" w:rsidRPr="000B02E6" w:rsidRDefault="00787396" w:rsidP="007873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96" w:rsidRPr="000B02E6" w:rsidRDefault="00787396" w:rsidP="007873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</w:t>
            </w:r>
            <w:bookmarkStart w:id="0" w:name="_GoBack"/>
            <w:bookmarkEnd w:id="0"/>
            <w:r w:rsidRPr="000B02E6">
              <w:rPr>
                <w:rFonts w:ascii="Times New Roman" w:hAnsi="Times New Roman"/>
              </w:rPr>
              <w:t>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96" w:rsidRPr="000B02E6" w:rsidRDefault="00787396" w:rsidP="007873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7396" w:rsidRPr="000B02E6" w:rsidRDefault="00787396" w:rsidP="0078739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Для настоящей услуги не применимо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87396" w:rsidRPr="000B02E6" w:rsidRDefault="00787396" w:rsidP="007873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396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396" w:rsidRPr="000B02E6" w:rsidRDefault="00787396" w:rsidP="007873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96" w:rsidRPr="000B02E6" w:rsidRDefault="00787396" w:rsidP="0078739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96" w:rsidRPr="000B02E6" w:rsidRDefault="00787396" w:rsidP="0078739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7396" w:rsidRPr="000B02E6" w:rsidRDefault="00787396" w:rsidP="0078739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Для настоящей услуги не применимо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87396" w:rsidRPr="000B02E6" w:rsidRDefault="00787396" w:rsidP="007873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396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396" w:rsidRPr="000B02E6" w:rsidRDefault="00787396" w:rsidP="007873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96" w:rsidRPr="000B02E6" w:rsidRDefault="00787396" w:rsidP="0078739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96" w:rsidRPr="000B02E6" w:rsidRDefault="00787396" w:rsidP="0078739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7396" w:rsidRPr="000B02E6" w:rsidRDefault="00787396" w:rsidP="0078739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Для настоящей услуги не применимо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87396" w:rsidRPr="000B02E6" w:rsidRDefault="00787396" w:rsidP="007873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396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396" w:rsidRPr="000B02E6" w:rsidRDefault="00787396" w:rsidP="007873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96" w:rsidRPr="000B02E6" w:rsidRDefault="00787396" w:rsidP="0078739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96" w:rsidRPr="000B02E6" w:rsidRDefault="00787396" w:rsidP="0078739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7396" w:rsidRPr="000B02E6" w:rsidRDefault="00787396" w:rsidP="0078739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Для настоящей услуги не применимо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87396" w:rsidRPr="000B02E6" w:rsidRDefault="00787396" w:rsidP="007873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396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396" w:rsidRPr="000B02E6" w:rsidRDefault="00787396" w:rsidP="007873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96" w:rsidRPr="000B02E6" w:rsidRDefault="00787396" w:rsidP="0078739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</w:t>
            </w:r>
            <w:proofErr w:type="spellStart"/>
            <w:r w:rsidRPr="000B02E6">
              <w:rPr>
                <w:rFonts w:ascii="Times New Roman" w:hAnsi="Times New Roman"/>
              </w:rPr>
              <w:t>катастрофоустойчивости</w:t>
            </w:r>
            <w:proofErr w:type="spellEnd"/>
            <w:r w:rsidRPr="000B02E6">
              <w:rPr>
                <w:rFonts w:ascii="Times New Roman" w:hAnsi="Times New Roman"/>
              </w:rPr>
              <w:t xml:space="preserve"> </w:t>
            </w:r>
          </w:p>
          <w:p w:rsidR="00787396" w:rsidRPr="000B02E6" w:rsidRDefault="00787396" w:rsidP="0078739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96" w:rsidRPr="000B02E6" w:rsidRDefault="00787396" w:rsidP="0078739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7396" w:rsidRPr="000B02E6" w:rsidRDefault="00787396" w:rsidP="0078739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Для настоящей услуги не применимо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87396" w:rsidRPr="000B02E6" w:rsidRDefault="00787396" w:rsidP="007873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396" w:rsidRPr="000B02E6" w:rsidTr="00E502F0">
        <w:trPr>
          <w:trHeight w:val="20"/>
        </w:trPr>
        <w:tc>
          <w:tcPr>
            <w:tcW w:w="10716" w:type="dxa"/>
            <w:gridSpan w:val="9"/>
            <w:shd w:val="clear" w:color="auto" w:fill="auto"/>
            <w:noWrap/>
            <w:vAlign w:val="center"/>
          </w:tcPr>
          <w:p w:rsidR="00787396" w:rsidRPr="000B02E6" w:rsidRDefault="00787396" w:rsidP="007873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0617B" w:rsidRPr="00992CCE" w:rsidRDefault="00B0617B" w:rsidP="000003A4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</w:p>
    <w:sectPr w:rsidR="00B0617B" w:rsidRPr="00992CCE" w:rsidSect="000003A4">
      <w:headerReference w:type="first" r:id="rId14"/>
      <w:pgSz w:w="11906" w:h="16838"/>
      <w:pgMar w:top="340" w:right="720" w:bottom="567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FA0" w:rsidRDefault="00360FA0" w:rsidP="00427828">
      <w:pPr>
        <w:spacing w:after="0" w:line="240" w:lineRule="auto"/>
      </w:pPr>
      <w:r>
        <w:separator/>
      </w:r>
    </w:p>
  </w:endnote>
  <w:endnote w:type="continuationSeparator" w:id="0">
    <w:p w:rsidR="00360FA0" w:rsidRDefault="00360FA0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FA0" w:rsidRDefault="00360FA0" w:rsidP="00427828">
      <w:pPr>
        <w:spacing w:after="0" w:line="240" w:lineRule="auto"/>
      </w:pPr>
      <w:r>
        <w:separator/>
      </w:r>
    </w:p>
  </w:footnote>
  <w:footnote w:type="continuationSeparator" w:id="0">
    <w:p w:rsidR="00360FA0" w:rsidRDefault="00360FA0" w:rsidP="00427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E0F" w:rsidRDefault="00291E0F" w:rsidP="00DD5680">
    <w:pPr>
      <w:pStyle w:val="a3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6C3A"/>
    <w:multiLevelType w:val="hybridMultilevel"/>
    <w:tmpl w:val="75AE2DB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AFE6C63"/>
    <w:multiLevelType w:val="hybridMultilevel"/>
    <w:tmpl w:val="BCBC1A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63AB6"/>
    <w:multiLevelType w:val="hybridMultilevel"/>
    <w:tmpl w:val="53EA9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E7555"/>
    <w:multiLevelType w:val="hybridMultilevel"/>
    <w:tmpl w:val="0632EA8A"/>
    <w:lvl w:ilvl="0" w:tplc="9D44D2DA">
      <w:start w:val="1"/>
      <w:numFmt w:val="bullet"/>
      <w:lvlText w:val=""/>
      <w:lvlJc w:val="left"/>
      <w:pPr>
        <w:ind w:left="7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4" w15:restartNumberingAfterBreak="0">
    <w:nsid w:val="0E5D269F"/>
    <w:multiLevelType w:val="hybridMultilevel"/>
    <w:tmpl w:val="9C02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76096"/>
    <w:multiLevelType w:val="multilevel"/>
    <w:tmpl w:val="0678693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3427268"/>
    <w:multiLevelType w:val="hybridMultilevel"/>
    <w:tmpl w:val="9B580D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9382A"/>
    <w:multiLevelType w:val="hybridMultilevel"/>
    <w:tmpl w:val="ACB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D80407"/>
    <w:multiLevelType w:val="hybridMultilevel"/>
    <w:tmpl w:val="3FFE650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E04800"/>
    <w:multiLevelType w:val="multilevel"/>
    <w:tmpl w:val="C58AF5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185B21E3"/>
    <w:multiLevelType w:val="hybridMultilevel"/>
    <w:tmpl w:val="87FEB97A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73974A8"/>
    <w:multiLevelType w:val="hybridMultilevel"/>
    <w:tmpl w:val="638421A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9F7DEE"/>
    <w:multiLevelType w:val="multilevel"/>
    <w:tmpl w:val="7772E4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CD809FC"/>
    <w:multiLevelType w:val="hybridMultilevel"/>
    <w:tmpl w:val="58402A78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7" w15:restartNumberingAfterBreak="0">
    <w:nsid w:val="379C0AB4"/>
    <w:multiLevelType w:val="hybridMultilevel"/>
    <w:tmpl w:val="7BC8426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B7440F"/>
    <w:multiLevelType w:val="hybridMultilevel"/>
    <w:tmpl w:val="531004F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4E1D1D"/>
    <w:multiLevelType w:val="hybridMultilevel"/>
    <w:tmpl w:val="129AE28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E76B88"/>
    <w:multiLevelType w:val="multilevel"/>
    <w:tmpl w:val="2B1E8D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43071D44"/>
    <w:multiLevelType w:val="hybridMultilevel"/>
    <w:tmpl w:val="AF30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75060B"/>
    <w:multiLevelType w:val="hybridMultilevel"/>
    <w:tmpl w:val="E5A696A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4" w15:restartNumberingAfterBreak="0">
    <w:nsid w:val="4A4F752A"/>
    <w:multiLevelType w:val="multilevel"/>
    <w:tmpl w:val="4EC8B0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4EFC5ED0"/>
    <w:multiLevelType w:val="hybridMultilevel"/>
    <w:tmpl w:val="3B825F4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097B96"/>
    <w:multiLevelType w:val="hybridMultilevel"/>
    <w:tmpl w:val="D8027718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7" w15:restartNumberingAfterBreak="0">
    <w:nsid w:val="58C37C6D"/>
    <w:multiLevelType w:val="hybridMultilevel"/>
    <w:tmpl w:val="77E4C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7F1E39"/>
    <w:multiLevelType w:val="hybridMultilevel"/>
    <w:tmpl w:val="5C9C52B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A44345"/>
    <w:multiLevelType w:val="hybridMultilevel"/>
    <w:tmpl w:val="FDC2B74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0723492"/>
    <w:multiLevelType w:val="hybridMultilevel"/>
    <w:tmpl w:val="6BB431D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53E4C0E"/>
    <w:multiLevelType w:val="multilevel"/>
    <w:tmpl w:val="F63048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68041BE5"/>
    <w:multiLevelType w:val="hybridMultilevel"/>
    <w:tmpl w:val="50508FF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94131A0"/>
    <w:multiLevelType w:val="hybridMultilevel"/>
    <w:tmpl w:val="FE1E778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1D6FF4"/>
    <w:multiLevelType w:val="hybridMultilevel"/>
    <w:tmpl w:val="7A8E10A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931DB0"/>
    <w:multiLevelType w:val="hybridMultilevel"/>
    <w:tmpl w:val="2DAEED5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6259EA"/>
    <w:multiLevelType w:val="hybridMultilevel"/>
    <w:tmpl w:val="41CECEC6"/>
    <w:lvl w:ilvl="0" w:tplc="9D44D2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5245C4"/>
    <w:multiLevelType w:val="multilevel"/>
    <w:tmpl w:val="009EE9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42D3EE7"/>
    <w:multiLevelType w:val="hybridMultilevel"/>
    <w:tmpl w:val="3C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0"/>
  </w:num>
  <w:num w:numId="3">
    <w:abstractNumId w:val="21"/>
  </w:num>
  <w:num w:numId="4">
    <w:abstractNumId w:val="4"/>
  </w:num>
  <w:num w:numId="5">
    <w:abstractNumId w:val="7"/>
  </w:num>
  <w:num w:numId="6">
    <w:abstractNumId w:val="28"/>
  </w:num>
  <w:num w:numId="7">
    <w:abstractNumId w:val="36"/>
  </w:num>
  <w:num w:numId="8">
    <w:abstractNumId w:val="18"/>
  </w:num>
  <w:num w:numId="9">
    <w:abstractNumId w:val="6"/>
  </w:num>
  <w:num w:numId="10">
    <w:abstractNumId w:val="35"/>
  </w:num>
  <w:num w:numId="11">
    <w:abstractNumId w:val="13"/>
  </w:num>
  <w:num w:numId="12">
    <w:abstractNumId w:val="1"/>
  </w:num>
  <w:num w:numId="13">
    <w:abstractNumId w:val="8"/>
  </w:num>
  <w:num w:numId="14">
    <w:abstractNumId w:val="19"/>
  </w:num>
  <w:num w:numId="15">
    <w:abstractNumId w:val="17"/>
  </w:num>
  <w:num w:numId="16">
    <w:abstractNumId w:val="10"/>
  </w:num>
  <w:num w:numId="17">
    <w:abstractNumId w:val="22"/>
  </w:num>
  <w:num w:numId="18">
    <w:abstractNumId w:val="34"/>
  </w:num>
  <w:num w:numId="19">
    <w:abstractNumId w:val="2"/>
  </w:num>
  <w:num w:numId="20">
    <w:abstractNumId w:val="32"/>
  </w:num>
  <w:num w:numId="21">
    <w:abstractNumId w:val="15"/>
  </w:num>
  <w:num w:numId="22">
    <w:abstractNumId w:val="29"/>
  </w:num>
  <w:num w:numId="23">
    <w:abstractNumId w:val="25"/>
  </w:num>
  <w:num w:numId="24">
    <w:abstractNumId w:val="23"/>
  </w:num>
  <w:num w:numId="25">
    <w:abstractNumId w:val="16"/>
  </w:num>
  <w:num w:numId="26">
    <w:abstractNumId w:val="11"/>
  </w:num>
  <w:num w:numId="27">
    <w:abstractNumId w:val="26"/>
  </w:num>
  <w:num w:numId="28">
    <w:abstractNumId w:val="0"/>
  </w:num>
  <w:num w:numId="29">
    <w:abstractNumId w:val="37"/>
  </w:num>
  <w:num w:numId="30">
    <w:abstractNumId w:val="31"/>
  </w:num>
  <w:num w:numId="31">
    <w:abstractNumId w:val="12"/>
  </w:num>
  <w:num w:numId="32">
    <w:abstractNumId w:val="30"/>
  </w:num>
  <w:num w:numId="33">
    <w:abstractNumId w:val="39"/>
  </w:num>
  <w:num w:numId="34">
    <w:abstractNumId w:val="14"/>
  </w:num>
  <w:num w:numId="35">
    <w:abstractNumId w:val="33"/>
  </w:num>
  <w:num w:numId="36">
    <w:abstractNumId w:val="20"/>
  </w:num>
  <w:num w:numId="37">
    <w:abstractNumId w:val="3"/>
  </w:num>
  <w:num w:numId="38">
    <w:abstractNumId w:val="24"/>
  </w:num>
  <w:num w:numId="39">
    <w:abstractNumId w:val="9"/>
  </w:num>
  <w:num w:numId="40">
    <w:abstractNumId w:val="38"/>
  </w:num>
  <w:num w:numId="41">
    <w:abstractNumId w:val="2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28"/>
    <w:rsid w:val="000003A4"/>
    <w:rsid w:val="0000481B"/>
    <w:rsid w:val="00005524"/>
    <w:rsid w:val="00005ADD"/>
    <w:rsid w:val="0001301B"/>
    <w:rsid w:val="00024384"/>
    <w:rsid w:val="0003223C"/>
    <w:rsid w:val="00034AF0"/>
    <w:rsid w:val="00041FB4"/>
    <w:rsid w:val="00047003"/>
    <w:rsid w:val="00053F7C"/>
    <w:rsid w:val="00064EA6"/>
    <w:rsid w:val="000669E3"/>
    <w:rsid w:val="000710E5"/>
    <w:rsid w:val="000764F7"/>
    <w:rsid w:val="00080C53"/>
    <w:rsid w:val="0008304F"/>
    <w:rsid w:val="000855DA"/>
    <w:rsid w:val="00091FE8"/>
    <w:rsid w:val="00094887"/>
    <w:rsid w:val="00097C81"/>
    <w:rsid w:val="000A37EF"/>
    <w:rsid w:val="000B02E6"/>
    <w:rsid w:val="000C26DE"/>
    <w:rsid w:val="000C5155"/>
    <w:rsid w:val="000D00C1"/>
    <w:rsid w:val="000D024D"/>
    <w:rsid w:val="000D7CA0"/>
    <w:rsid w:val="000E050A"/>
    <w:rsid w:val="000E2F19"/>
    <w:rsid w:val="000E4DCB"/>
    <w:rsid w:val="000E6F90"/>
    <w:rsid w:val="000F6680"/>
    <w:rsid w:val="00111EC5"/>
    <w:rsid w:val="0012397E"/>
    <w:rsid w:val="001243FF"/>
    <w:rsid w:val="001259E1"/>
    <w:rsid w:val="00130729"/>
    <w:rsid w:val="00136C63"/>
    <w:rsid w:val="0013720B"/>
    <w:rsid w:val="00141B74"/>
    <w:rsid w:val="00143710"/>
    <w:rsid w:val="001441E9"/>
    <w:rsid w:val="00147C73"/>
    <w:rsid w:val="0015383B"/>
    <w:rsid w:val="001551EF"/>
    <w:rsid w:val="001564DB"/>
    <w:rsid w:val="00160E0B"/>
    <w:rsid w:val="001664CA"/>
    <w:rsid w:val="00167EF7"/>
    <w:rsid w:val="00172C47"/>
    <w:rsid w:val="001752A5"/>
    <w:rsid w:val="001755F5"/>
    <w:rsid w:val="00183813"/>
    <w:rsid w:val="001862C4"/>
    <w:rsid w:val="00192B97"/>
    <w:rsid w:val="00193148"/>
    <w:rsid w:val="00194064"/>
    <w:rsid w:val="0019493B"/>
    <w:rsid w:val="001A554A"/>
    <w:rsid w:val="001A7B91"/>
    <w:rsid w:val="001B56C9"/>
    <w:rsid w:val="001B6C45"/>
    <w:rsid w:val="001B7D58"/>
    <w:rsid w:val="001C26BD"/>
    <w:rsid w:val="001C3C9D"/>
    <w:rsid w:val="001D008F"/>
    <w:rsid w:val="001D1303"/>
    <w:rsid w:val="001D5B5A"/>
    <w:rsid w:val="001D69C1"/>
    <w:rsid w:val="001E091A"/>
    <w:rsid w:val="001E3438"/>
    <w:rsid w:val="001E71B3"/>
    <w:rsid w:val="001F0A4D"/>
    <w:rsid w:val="001F288E"/>
    <w:rsid w:val="001F72E4"/>
    <w:rsid w:val="00200A54"/>
    <w:rsid w:val="002011DC"/>
    <w:rsid w:val="00206068"/>
    <w:rsid w:val="00207BB9"/>
    <w:rsid w:val="00216D06"/>
    <w:rsid w:val="00220A1D"/>
    <w:rsid w:val="002214CC"/>
    <w:rsid w:val="00235C96"/>
    <w:rsid w:val="0023716F"/>
    <w:rsid w:val="00242F3C"/>
    <w:rsid w:val="00250524"/>
    <w:rsid w:val="00263D7B"/>
    <w:rsid w:val="0026549E"/>
    <w:rsid w:val="00266A65"/>
    <w:rsid w:val="00270F00"/>
    <w:rsid w:val="00271404"/>
    <w:rsid w:val="0027750D"/>
    <w:rsid w:val="0028286C"/>
    <w:rsid w:val="002829E8"/>
    <w:rsid w:val="00284FBD"/>
    <w:rsid w:val="00285619"/>
    <w:rsid w:val="00291E0F"/>
    <w:rsid w:val="0029204C"/>
    <w:rsid w:val="00295C16"/>
    <w:rsid w:val="002960E0"/>
    <w:rsid w:val="00296998"/>
    <w:rsid w:val="00296D3B"/>
    <w:rsid w:val="002A0995"/>
    <w:rsid w:val="002A1C64"/>
    <w:rsid w:val="002A20A3"/>
    <w:rsid w:val="002A3384"/>
    <w:rsid w:val="002A458D"/>
    <w:rsid w:val="002A6578"/>
    <w:rsid w:val="002A7C60"/>
    <w:rsid w:val="002B6F3C"/>
    <w:rsid w:val="002C1A13"/>
    <w:rsid w:val="002C6467"/>
    <w:rsid w:val="002D5314"/>
    <w:rsid w:val="002E1E0F"/>
    <w:rsid w:val="002E1FAF"/>
    <w:rsid w:val="002E5184"/>
    <w:rsid w:val="002E601B"/>
    <w:rsid w:val="002E7D0F"/>
    <w:rsid w:val="002F6047"/>
    <w:rsid w:val="00304D01"/>
    <w:rsid w:val="00307EFA"/>
    <w:rsid w:val="0031334B"/>
    <w:rsid w:val="003167AB"/>
    <w:rsid w:val="00317141"/>
    <w:rsid w:val="00317508"/>
    <w:rsid w:val="0031783E"/>
    <w:rsid w:val="00325F73"/>
    <w:rsid w:val="00327600"/>
    <w:rsid w:val="00330583"/>
    <w:rsid w:val="003342E8"/>
    <w:rsid w:val="00350894"/>
    <w:rsid w:val="003521D7"/>
    <w:rsid w:val="0035752E"/>
    <w:rsid w:val="00360FA0"/>
    <w:rsid w:val="003625D0"/>
    <w:rsid w:val="0036669D"/>
    <w:rsid w:val="00367E43"/>
    <w:rsid w:val="003804ED"/>
    <w:rsid w:val="00383140"/>
    <w:rsid w:val="00386526"/>
    <w:rsid w:val="00390E9B"/>
    <w:rsid w:val="00394317"/>
    <w:rsid w:val="0039680B"/>
    <w:rsid w:val="003B0874"/>
    <w:rsid w:val="003B1233"/>
    <w:rsid w:val="003C2260"/>
    <w:rsid w:val="003C320E"/>
    <w:rsid w:val="003C5A0E"/>
    <w:rsid w:val="003D03C1"/>
    <w:rsid w:val="003D4C8C"/>
    <w:rsid w:val="003D6B4C"/>
    <w:rsid w:val="003E274C"/>
    <w:rsid w:val="003E35A3"/>
    <w:rsid w:val="003F132E"/>
    <w:rsid w:val="003F41DD"/>
    <w:rsid w:val="0040155C"/>
    <w:rsid w:val="004042BE"/>
    <w:rsid w:val="00404ED8"/>
    <w:rsid w:val="00407682"/>
    <w:rsid w:val="00414307"/>
    <w:rsid w:val="0041619C"/>
    <w:rsid w:val="00422A71"/>
    <w:rsid w:val="0042519A"/>
    <w:rsid w:val="00425706"/>
    <w:rsid w:val="00427828"/>
    <w:rsid w:val="004308AD"/>
    <w:rsid w:val="00433E61"/>
    <w:rsid w:val="00435C62"/>
    <w:rsid w:val="00436950"/>
    <w:rsid w:val="00444B70"/>
    <w:rsid w:val="00444D6A"/>
    <w:rsid w:val="0045289E"/>
    <w:rsid w:val="00454CE5"/>
    <w:rsid w:val="004551EF"/>
    <w:rsid w:val="004632D8"/>
    <w:rsid w:val="004638CF"/>
    <w:rsid w:val="00465118"/>
    <w:rsid w:val="00471CBF"/>
    <w:rsid w:val="00487075"/>
    <w:rsid w:val="00490436"/>
    <w:rsid w:val="004918F5"/>
    <w:rsid w:val="00496555"/>
    <w:rsid w:val="004A28F3"/>
    <w:rsid w:val="004A4D01"/>
    <w:rsid w:val="004A75DE"/>
    <w:rsid w:val="004A7E22"/>
    <w:rsid w:val="004C629C"/>
    <w:rsid w:val="004D46E9"/>
    <w:rsid w:val="004E2DFA"/>
    <w:rsid w:val="004E38A5"/>
    <w:rsid w:val="004E7F6B"/>
    <w:rsid w:val="004F3888"/>
    <w:rsid w:val="004F454E"/>
    <w:rsid w:val="005027EB"/>
    <w:rsid w:val="00505192"/>
    <w:rsid w:val="00505FFA"/>
    <w:rsid w:val="005072D6"/>
    <w:rsid w:val="00511C0E"/>
    <w:rsid w:val="00511E8B"/>
    <w:rsid w:val="00512687"/>
    <w:rsid w:val="005143B0"/>
    <w:rsid w:val="005149BE"/>
    <w:rsid w:val="00526BC8"/>
    <w:rsid w:val="00536327"/>
    <w:rsid w:val="005371C7"/>
    <w:rsid w:val="0054244A"/>
    <w:rsid w:val="00546371"/>
    <w:rsid w:val="00547685"/>
    <w:rsid w:val="00560C27"/>
    <w:rsid w:val="00562CB7"/>
    <w:rsid w:val="00566AA9"/>
    <w:rsid w:val="00570245"/>
    <w:rsid w:val="0057047E"/>
    <w:rsid w:val="0057056E"/>
    <w:rsid w:val="00580228"/>
    <w:rsid w:val="00581B3E"/>
    <w:rsid w:val="00582AE9"/>
    <w:rsid w:val="00585A34"/>
    <w:rsid w:val="0058701C"/>
    <w:rsid w:val="005905C7"/>
    <w:rsid w:val="0059450F"/>
    <w:rsid w:val="00594C4D"/>
    <w:rsid w:val="005A496A"/>
    <w:rsid w:val="005A6F73"/>
    <w:rsid w:val="005C3B84"/>
    <w:rsid w:val="005D38B4"/>
    <w:rsid w:val="005D7F95"/>
    <w:rsid w:val="005E29CC"/>
    <w:rsid w:val="005E38DC"/>
    <w:rsid w:val="005F30D1"/>
    <w:rsid w:val="005F465B"/>
    <w:rsid w:val="005F5B46"/>
    <w:rsid w:val="005F7834"/>
    <w:rsid w:val="0060578E"/>
    <w:rsid w:val="00607DAE"/>
    <w:rsid w:val="00613171"/>
    <w:rsid w:val="00617955"/>
    <w:rsid w:val="00620231"/>
    <w:rsid w:val="00630655"/>
    <w:rsid w:val="0063468A"/>
    <w:rsid w:val="00664DD9"/>
    <w:rsid w:val="00666EA9"/>
    <w:rsid w:val="00675F5C"/>
    <w:rsid w:val="00682872"/>
    <w:rsid w:val="00683E62"/>
    <w:rsid w:val="0068500F"/>
    <w:rsid w:val="00692B2B"/>
    <w:rsid w:val="00696B71"/>
    <w:rsid w:val="006A00D2"/>
    <w:rsid w:val="006A26AE"/>
    <w:rsid w:val="006A295F"/>
    <w:rsid w:val="006A4202"/>
    <w:rsid w:val="006A56DC"/>
    <w:rsid w:val="006B3E2D"/>
    <w:rsid w:val="006B7BD3"/>
    <w:rsid w:val="006B7CC9"/>
    <w:rsid w:val="006C33A7"/>
    <w:rsid w:val="006C3561"/>
    <w:rsid w:val="006D1561"/>
    <w:rsid w:val="006D2E84"/>
    <w:rsid w:val="006D548C"/>
    <w:rsid w:val="006D550A"/>
    <w:rsid w:val="006F2E69"/>
    <w:rsid w:val="006F486B"/>
    <w:rsid w:val="00706FA1"/>
    <w:rsid w:val="007127D8"/>
    <w:rsid w:val="00716185"/>
    <w:rsid w:val="00721689"/>
    <w:rsid w:val="0073000B"/>
    <w:rsid w:val="007347C5"/>
    <w:rsid w:val="007372C1"/>
    <w:rsid w:val="0074271D"/>
    <w:rsid w:val="00744D5D"/>
    <w:rsid w:val="00744F22"/>
    <w:rsid w:val="0075225A"/>
    <w:rsid w:val="00753F82"/>
    <w:rsid w:val="007543D7"/>
    <w:rsid w:val="00755904"/>
    <w:rsid w:val="00757C7C"/>
    <w:rsid w:val="00760301"/>
    <w:rsid w:val="00761136"/>
    <w:rsid w:val="00763193"/>
    <w:rsid w:val="00764F60"/>
    <w:rsid w:val="00766353"/>
    <w:rsid w:val="007663F0"/>
    <w:rsid w:val="00766F21"/>
    <w:rsid w:val="0076721D"/>
    <w:rsid w:val="007700FD"/>
    <w:rsid w:val="007706DB"/>
    <w:rsid w:val="007708CA"/>
    <w:rsid w:val="00772F11"/>
    <w:rsid w:val="00783510"/>
    <w:rsid w:val="00785FBE"/>
    <w:rsid w:val="00786EB4"/>
    <w:rsid w:val="00787396"/>
    <w:rsid w:val="00793B30"/>
    <w:rsid w:val="007944F3"/>
    <w:rsid w:val="00796321"/>
    <w:rsid w:val="007A18BF"/>
    <w:rsid w:val="007A1E62"/>
    <w:rsid w:val="007A2BAC"/>
    <w:rsid w:val="007A3E80"/>
    <w:rsid w:val="007A5A44"/>
    <w:rsid w:val="007B3B4C"/>
    <w:rsid w:val="007D2F36"/>
    <w:rsid w:val="007D7620"/>
    <w:rsid w:val="007E687E"/>
    <w:rsid w:val="007F1974"/>
    <w:rsid w:val="007F2F0A"/>
    <w:rsid w:val="007F5AB7"/>
    <w:rsid w:val="007F63A4"/>
    <w:rsid w:val="007F6D5F"/>
    <w:rsid w:val="0080596D"/>
    <w:rsid w:val="00812B41"/>
    <w:rsid w:val="00812F76"/>
    <w:rsid w:val="00814CEB"/>
    <w:rsid w:val="00816982"/>
    <w:rsid w:val="0081730A"/>
    <w:rsid w:val="00820A8D"/>
    <w:rsid w:val="00824F18"/>
    <w:rsid w:val="008253A0"/>
    <w:rsid w:val="00825852"/>
    <w:rsid w:val="00825EBB"/>
    <w:rsid w:val="00830A2F"/>
    <w:rsid w:val="00832119"/>
    <w:rsid w:val="00834AF1"/>
    <w:rsid w:val="00836D99"/>
    <w:rsid w:val="00841F15"/>
    <w:rsid w:val="00843AB9"/>
    <w:rsid w:val="00850E3C"/>
    <w:rsid w:val="00854F5C"/>
    <w:rsid w:val="0085764E"/>
    <w:rsid w:val="008616FF"/>
    <w:rsid w:val="0086242B"/>
    <w:rsid w:val="00863D6B"/>
    <w:rsid w:val="00867181"/>
    <w:rsid w:val="008737DB"/>
    <w:rsid w:val="00873AE2"/>
    <w:rsid w:val="00877331"/>
    <w:rsid w:val="008803A6"/>
    <w:rsid w:val="00886023"/>
    <w:rsid w:val="008923BB"/>
    <w:rsid w:val="008943D6"/>
    <w:rsid w:val="00896712"/>
    <w:rsid w:val="008977D8"/>
    <w:rsid w:val="00897B8A"/>
    <w:rsid w:val="008A7027"/>
    <w:rsid w:val="008B0701"/>
    <w:rsid w:val="008B31BA"/>
    <w:rsid w:val="008B4C0F"/>
    <w:rsid w:val="008B5D8D"/>
    <w:rsid w:val="008B6788"/>
    <w:rsid w:val="008C4DAA"/>
    <w:rsid w:val="008D20E9"/>
    <w:rsid w:val="008F3A84"/>
    <w:rsid w:val="00901975"/>
    <w:rsid w:val="00903742"/>
    <w:rsid w:val="00910042"/>
    <w:rsid w:val="0091219B"/>
    <w:rsid w:val="009124CB"/>
    <w:rsid w:val="00912D89"/>
    <w:rsid w:val="00915656"/>
    <w:rsid w:val="009217AD"/>
    <w:rsid w:val="00921AB4"/>
    <w:rsid w:val="00926B37"/>
    <w:rsid w:val="00944AC3"/>
    <w:rsid w:val="00950C7A"/>
    <w:rsid w:val="00954AD3"/>
    <w:rsid w:val="00957E2F"/>
    <w:rsid w:val="00962106"/>
    <w:rsid w:val="00967758"/>
    <w:rsid w:val="009703C6"/>
    <w:rsid w:val="009733FF"/>
    <w:rsid w:val="00974D4F"/>
    <w:rsid w:val="00974F91"/>
    <w:rsid w:val="00975B36"/>
    <w:rsid w:val="0097650A"/>
    <w:rsid w:val="009813E8"/>
    <w:rsid w:val="00984DA5"/>
    <w:rsid w:val="00992BE3"/>
    <w:rsid w:val="00992CCE"/>
    <w:rsid w:val="009B770A"/>
    <w:rsid w:val="009B7A63"/>
    <w:rsid w:val="009C0E5E"/>
    <w:rsid w:val="009C1BC4"/>
    <w:rsid w:val="009C3463"/>
    <w:rsid w:val="009C587F"/>
    <w:rsid w:val="009C6653"/>
    <w:rsid w:val="009C6879"/>
    <w:rsid w:val="009C7BFA"/>
    <w:rsid w:val="009C7F70"/>
    <w:rsid w:val="009D61F3"/>
    <w:rsid w:val="009E6FF8"/>
    <w:rsid w:val="009F2239"/>
    <w:rsid w:val="009F62AD"/>
    <w:rsid w:val="00A1332E"/>
    <w:rsid w:val="00A152B6"/>
    <w:rsid w:val="00A16855"/>
    <w:rsid w:val="00A2117A"/>
    <w:rsid w:val="00A239AF"/>
    <w:rsid w:val="00A24346"/>
    <w:rsid w:val="00A2546E"/>
    <w:rsid w:val="00A43289"/>
    <w:rsid w:val="00A516B2"/>
    <w:rsid w:val="00A558D0"/>
    <w:rsid w:val="00A568C4"/>
    <w:rsid w:val="00A673D2"/>
    <w:rsid w:val="00A7028D"/>
    <w:rsid w:val="00A7060C"/>
    <w:rsid w:val="00A75AFC"/>
    <w:rsid w:val="00A80A57"/>
    <w:rsid w:val="00A8289D"/>
    <w:rsid w:val="00A8451E"/>
    <w:rsid w:val="00A84C0F"/>
    <w:rsid w:val="00A87935"/>
    <w:rsid w:val="00A91342"/>
    <w:rsid w:val="00A919C9"/>
    <w:rsid w:val="00AA2F0D"/>
    <w:rsid w:val="00AA71CD"/>
    <w:rsid w:val="00AB7A44"/>
    <w:rsid w:val="00AC1D42"/>
    <w:rsid w:val="00AC39EC"/>
    <w:rsid w:val="00AC476D"/>
    <w:rsid w:val="00AC7F65"/>
    <w:rsid w:val="00AD65DC"/>
    <w:rsid w:val="00AD79E8"/>
    <w:rsid w:val="00AE139F"/>
    <w:rsid w:val="00AE43A6"/>
    <w:rsid w:val="00AF1D3F"/>
    <w:rsid w:val="00AF43F7"/>
    <w:rsid w:val="00AF454A"/>
    <w:rsid w:val="00AF4E03"/>
    <w:rsid w:val="00AF7CF8"/>
    <w:rsid w:val="00B00D1B"/>
    <w:rsid w:val="00B02076"/>
    <w:rsid w:val="00B03C07"/>
    <w:rsid w:val="00B05C3E"/>
    <w:rsid w:val="00B0617B"/>
    <w:rsid w:val="00B07225"/>
    <w:rsid w:val="00B07633"/>
    <w:rsid w:val="00B10FDE"/>
    <w:rsid w:val="00B16E3D"/>
    <w:rsid w:val="00B178A0"/>
    <w:rsid w:val="00B265B6"/>
    <w:rsid w:val="00B32232"/>
    <w:rsid w:val="00B363EE"/>
    <w:rsid w:val="00B3646D"/>
    <w:rsid w:val="00B36748"/>
    <w:rsid w:val="00B40E3A"/>
    <w:rsid w:val="00B50B00"/>
    <w:rsid w:val="00B61209"/>
    <w:rsid w:val="00B63152"/>
    <w:rsid w:val="00B6524F"/>
    <w:rsid w:val="00B653E7"/>
    <w:rsid w:val="00B67947"/>
    <w:rsid w:val="00B7002A"/>
    <w:rsid w:val="00B7099E"/>
    <w:rsid w:val="00B84BF3"/>
    <w:rsid w:val="00B901EF"/>
    <w:rsid w:val="00B91B62"/>
    <w:rsid w:val="00B91EEE"/>
    <w:rsid w:val="00B9423E"/>
    <w:rsid w:val="00B95EA6"/>
    <w:rsid w:val="00BA05AD"/>
    <w:rsid w:val="00BA3F8D"/>
    <w:rsid w:val="00BB0A2B"/>
    <w:rsid w:val="00BB1587"/>
    <w:rsid w:val="00BB24A3"/>
    <w:rsid w:val="00BB3877"/>
    <w:rsid w:val="00BB50AF"/>
    <w:rsid w:val="00BC7589"/>
    <w:rsid w:val="00BD5EF5"/>
    <w:rsid w:val="00BD6854"/>
    <w:rsid w:val="00BE045E"/>
    <w:rsid w:val="00BE329B"/>
    <w:rsid w:val="00BE54A9"/>
    <w:rsid w:val="00BF5042"/>
    <w:rsid w:val="00BF7FAE"/>
    <w:rsid w:val="00C07275"/>
    <w:rsid w:val="00C1758F"/>
    <w:rsid w:val="00C176F5"/>
    <w:rsid w:val="00C21842"/>
    <w:rsid w:val="00C21865"/>
    <w:rsid w:val="00C243EC"/>
    <w:rsid w:val="00C26C5C"/>
    <w:rsid w:val="00C30D7C"/>
    <w:rsid w:val="00C317E5"/>
    <w:rsid w:val="00C33752"/>
    <w:rsid w:val="00C35092"/>
    <w:rsid w:val="00C36F23"/>
    <w:rsid w:val="00C40B0B"/>
    <w:rsid w:val="00C42264"/>
    <w:rsid w:val="00C4795A"/>
    <w:rsid w:val="00C56FFC"/>
    <w:rsid w:val="00C65C4C"/>
    <w:rsid w:val="00C748BF"/>
    <w:rsid w:val="00C74C97"/>
    <w:rsid w:val="00C81BC8"/>
    <w:rsid w:val="00C9164A"/>
    <w:rsid w:val="00CA1145"/>
    <w:rsid w:val="00CA292A"/>
    <w:rsid w:val="00CA47C8"/>
    <w:rsid w:val="00CA78D7"/>
    <w:rsid w:val="00CB3F6A"/>
    <w:rsid w:val="00CB588D"/>
    <w:rsid w:val="00CB5C97"/>
    <w:rsid w:val="00CC09A7"/>
    <w:rsid w:val="00CC32E0"/>
    <w:rsid w:val="00CC464F"/>
    <w:rsid w:val="00CD1AE5"/>
    <w:rsid w:val="00CD31AE"/>
    <w:rsid w:val="00CD4803"/>
    <w:rsid w:val="00CD56B5"/>
    <w:rsid w:val="00CD7C8A"/>
    <w:rsid w:val="00CE0881"/>
    <w:rsid w:val="00CE179D"/>
    <w:rsid w:val="00CE76AE"/>
    <w:rsid w:val="00CF0F3B"/>
    <w:rsid w:val="00CF2B60"/>
    <w:rsid w:val="00CF3304"/>
    <w:rsid w:val="00CF55AE"/>
    <w:rsid w:val="00D078D0"/>
    <w:rsid w:val="00D14A26"/>
    <w:rsid w:val="00D1768A"/>
    <w:rsid w:val="00D367A9"/>
    <w:rsid w:val="00D37D29"/>
    <w:rsid w:val="00D413A7"/>
    <w:rsid w:val="00D4687C"/>
    <w:rsid w:val="00D51E8D"/>
    <w:rsid w:val="00D52968"/>
    <w:rsid w:val="00D61EA4"/>
    <w:rsid w:val="00D6217F"/>
    <w:rsid w:val="00D62E22"/>
    <w:rsid w:val="00D64723"/>
    <w:rsid w:val="00D67238"/>
    <w:rsid w:val="00D70F09"/>
    <w:rsid w:val="00D810B9"/>
    <w:rsid w:val="00D841DE"/>
    <w:rsid w:val="00D86474"/>
    <w:rsid w:val="00D87CED"/>
    <w:rsid w:val="00D91124"/>
    <w:rsid w:val="00D93827"/>
    <w:rsid w:val="00D93F23"/>
    <w:rsid w:val="00D96E76"/>
    <w:rsid w:val="00DA0E5D"/>
    <w:rsid w:val="00DA21AC"/>
    <w:rsid w:val="00DA2E80"/>
    <w:rsid w:val="00DA5554"/>
    <w:rsid w:val="00DA76BD"/>
    <w:rsid w:val="00DB4339"/>
    <w:rsid w:val="00DB6FF1"/>
    <w:rsid w:val="00DB7EBC"/>
    <w:rsid w:val="00DD08E7"/>
    <w:rsid w:val="00DD3586"/>
    <w:rsid w:val="00DD4AE0"/>
    <w:rsid w:val="00DD5680"/>
    <w:rsid w:val="00DE0F16"/>
    <w:rsid w:val="00DE2E77"/>
    <w:rsid w:val="00DE5A40"/>
    <w:rsid w:val="00DE5B99"/>
    <w:rsid w:val="00DF27B3"/>
    <w:rsid w:val="00DF320A"/>
    <w:rsid w:val="00DF3C50"/>
    <w:rsid w:val="00E00446"/>
    <w:rsid w:val="00E00900"/>
    <w:rsid w:val="00E01B14"/>
    <w:rsid w:val="00E02CD3"/>
    <w:rsid w:val="00E06F4C"/>
    <w:rsid w:val="00E21ECE"/>
    <w:rsid w:val="00E2396A"/>
    <w:rsid w:val="00E308B8"/>
    <w:rsid w:val="00E404D8"/>
    <w:rsid w:val="00E502F0"/>
    <w:rsid w:val="00E60664"/>
    <w:rsid w:val="00E70D17"/>
    <w:rsid w:val="00E81A12"/>
    <w:rsid w:val="00E844FE"/>
    <w:rsid w:val="00E8489E"/>
    <w:rsid w:val="00E8502D"/>
    <w:rsid w:val="00E85F2D"/>
    <w:rsid w:val="00EA6F46"/>
    <w:rsid w:val="00EB32C5"/>
    <w:rsid w:val="00EC0094"/>
    <w:rsid w:val="00EC0732"/>
    <w:rsid w:val="00EC0E65"/>
    <w:rsid w:val="00EC4D52"/>
    <w:rsid w:val="00EE44E3"/>
    <w:rsid w:val="00EF01D6"/>
    <w:rsid w:val="00EF0788"/>
    <w:rsid w:val="00EF5BA0"/>
    <w:rsid w:val="00F068D4"/>
    <w:rsid w:val="00F10CCB"/>
    <w:rsid w:val="00F14D3C"/>
    <w:rsid w:val="00F14EDE"/>
    <w:rsid w:val="00F1514D"/>
    <w:rsid w:val="00F20035"/>
    <w:rsid w:val="00F23707"/>
    <w:rsid w:val="00F27C2E"/>
    <w:rsid w:val="00F3349C"/>
    <w:rsid w:val="00F35D81"/>
    <w:rsid w:val="00F360F3"/>
    <w:rsid w:val="00F413D0"/>
    <w:rsid w:val="00F42956"/>
    <w:rsid w:val="00F4680C"/>
    <w:rsid w:val="00F51F63"/>
    <w:rsid w:val="00F55803"/>
    <w:rsid w:val="00F567C3"/>
    <w:rsid w:val="00F56E71"/>
    <w:rsid w:val="00F64A60"/>
    <w:rsid w:val="00F6514E"/>
    <w:rsid w:val="00F66221"/>
    <w:rsid w:val="00F677B8"/>
    <w:rsid w:val="00F71710"/>
    <w:rsid w:val="00F74672"/>
    <w:rsid w:val="00F75BC8"/>
    <w:rsid w:val="00F761B5"/>
    <w:rsid w:val="00F77154"/>
    <w:rsid w:val="00F772E9"/>
    <w:rsid w:val="00F77E28"/>
    <w:rsid w:val="00F80E34"/>
    <w:rsid w:val="00F848FA"/>
    <w:rsid w:val="00F866D3"/>
    <w:rsid w:val="00F871A1"/>
    <w:rsid w:val="00F87F94"/>
    <w:rsid w:val="00F91B1B"/>
    <w:rsid w:val="00F932FB"/>
    <w:rsid w:val="00F957D0"/>
    <w:rsid w:val="00FA4FC1"/>
    <w:rsid w:val="00FA6EA2"/>
    <w:rsid w:val="00FA7B64"/>
    <w:rsid w:val="00FB0524"/>
    <w:rsid w:val="00FB2275"/>
    <w:rsid w:val="00FB26EC"/>
    <w:rsid w:val="00FB4C95"/>
    <w:rsid w:val="00FB5069"/>
    <w:rsid w:val="00FC019F"/>
    <w:rsid w:val="00FE002D"/>
    <w:rsid w:val="00FE170F"/>
    <w:rsid w:val="00FE1D8B"/>
    <w:rsid w:val="00FE2FAD"/>
    <w:rsid w:val="00FE3074"/>
    <w:rsid w:val="00FE4331"/>
    <w:rsid w:val="00FE5CC8"/>
    <w:rsid w:val="00FE5F6D"/>
    <w:rsid w:val="00FF1A3A"/>
    <w:rsid w:val="00FF454A"/>
    <w:rsid w:val="00FF4DFC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2D4FE71B-9F60-492D-A387-862ECCFC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af5">
    <w:name w:val="Название"/>
    <w:basedOn w:val="a"/>
    <w:next w:val="a"/>
    <w:link w:val="af6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6">
    <w:name w:val="Название Знак"/>
    <w:link w:val="af5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7">
    <w:name w:val="Subtitle"/>
    <w:basedOn w:val="a"/>
    <w:next w:val="a"/>
    <w:link w:val="af8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8">
    <w:name w:val="Подзаголовок Знак"/>
    <w:link w:val="af7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9">
    <w:name w:val="Strong"/>
    <w:uiPriority w:val="22"/>
    <w:qFormat/>
    <w:rsid w:val="00FE1D8B"/>
    <w:rPr>
      <w:b/>
      <w:bCs/>
    </w:rPr>
  </w:style>
  <w:style w:type="character" w:styleId="afa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b">
    <w:name w:val="Intense Quote"/>
    <w:basedOn w:val="a"/>
    <w:next w:val="a"/>
    <w:link w:val="afc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c">
    <w:name w:val="Выделенная цитата Знак"/>
    <w:link w:val="afb"/>
    <w:uiPriority w:val="30"/>
    <w:rsid w:val="00FE1D8B"/>
    <w:rPr>
      <w:b/>
      <w:bCs/>
      <w:i/>
      <w:iCs/>
      <w:color w:val="4F81BD"/>
    </w:rPr>
  </w:style>
  <w:style w:type="character" w:styleId="afd">
    <w:name w:val="Subtle Emphasis"/>
    <w:uiPriority w:val="19"/>
    <w:qFormat/>
    <w:rsid w:val="00FE1D8B"/>
    <w:rPr>
      <w:i/>
      <w:iCs/>
      <w:color w:val="808080"/>
    </w:rPr>
  </w:style>
  <w:style w:type="character" w:styleId="afe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f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0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1">
    <w:name w:val="Book Title"/>
    <w:uiPriority w:val="33"/>
    <w:qFormat/>
    <w:rsid w:val="00FE1D8B"/>
    <w:rPr>
      <w:b/>
      <w:bCs/>
      <w:smallCap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1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5">
    <w:name w:val="Текст примечания Знак"/>
    <w:link w:val="aff4"/>
    <w:uiPriority w:val="99"/>
    <w:semiHidden/>
    <w:rsid w:val="007543D7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7543D7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7543D7"/>
    <w:rPr>
      <w:b/>
      <w:bCs/>
      <w:sz w:val="20"/>
      <w:szCs w:val="20"/>
    </w:rPr>
  </w:style>
  <w:style w:type="character" w:styleId="aff8">
    <w:name w:val="Placeholder Text"/>
    <w:uiPriority w:val="99"/>
    <w:semiHidden/>
    <w:rsid w:val="00285619"/>
    <w:rPr>
      <w:color w:val="808080"/>
    </w:rPr>
  </w:style>
  <w:style w:type="paragraph" w:customStyle="1" w:styleId="12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2"/>
    <w:locked/>
    <w:rsid w:val="00AE139F"/>
    <w:rPr>
      <w:rFonts w:ascii="Times New Roman" w:eastAsia="Calibri" w:hAnsi="Times New Roman"/>
    </w:rPr>
  </w:style>
  <w:style w:type="paragraph" w:styleId="aff9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3579546EB2E42A04A8DD8E67CB6A8" ma:contentTypeVersion="0" ma:contentTypeDescription="Создание документа." ma:contentTypeScope="" ma:versionID="e9fb572703096a410636f7a6d7f7ab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21EFD-A313-4355-BF68-4430D7433E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0E09EA-A6A4-4765-BC9A-ED6806437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0B3B262-1A66-496B-87AF-E2E4C2219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1039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subject/>
  <dc:creator>Анурова Галина Сергеевна</dc:creator>
  <cp:keywords/>
  <cp:lastModifiedBy>Свириденко Юлия Алексеевна</cp:lastModifiedBy>
  <cp:revision>6</cp:revision>
  <cp:lastPrinted>2015-05-07T09:15:00Z</cp:lastPrinted>
  <dcterms:created xsi:type="dcterms:W3CDTF">2020-09-10T06:51:00Z</dcterms:created>
  <dcterms:modified xsi:type="dcterms:W3CDTF">2022-11-09T18:30:00Z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0x010100D8B3579546EB2E42A04A8DD8E67CB6A8</vt:lpwstr>
  </property>
</Properties>
</file>