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CB2BD1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CA0F09" w:rsidRDefault="00AB591B" w:rsidP="00CA0F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 w:rsidR="00CA0F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68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AB591B" w:rsidP="00CB2BD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информационных систем 1C:Консолидация, 1С:СНД КГН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AB591B" w:rsidRDefault="00AB591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1C:Консолидация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и «1С: Подготовка сводной налоговой декларации консолидированной группы налогоплательщиков» (1С: СНД КГН)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установленный период доступности, а также своевременную поддержку пользователей данн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AB591B" w:rsidRDefault="005A496A" w:rsidP="00AB591B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91B"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консолидированной информации по РСБУ;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 консолидированной отчетности по МСФО;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План-факт анализ бюджетов;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Расчет КПЭ;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Портал для сверки и урегулирования внутригрупповых операций;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 сводной декларации по налогу на прибыль для КГН.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AB591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учетных ERP-систем (ОСВ3, ОСВ3Т);</w:t>
            </w:r>
          </w:p>
          <w:p w:rsidR="00490436" w:rsidRPr="000B02E6" w:rsidRDefault="00AB591B" w:rsidP="00AB59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Передача данных в рамках обратного потока (ОСВ3, ОСВ3Т (по нерезидентам), ОСВ6, ОСВ6Т, ОСВ7, TrialBalance1-5.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данных по контрагентам в разрезе наименования, GID, ИНН, КПП.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ИТ-система поддержки деятельности </w:t>
            </w:r>
            <w:proofErr w:type="spellStart"/>
            <w:r w:rsidR="00AB591B"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ДВКиА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B591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показателей деятельности (выручка, себестоимость, управленческие расходы, прибыль).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7E729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CB2BD1">
              <w:rPr>
                <w:rFonts w:ascii="Times New Roman" w:hAnsi="Times New Roman"/>
              </w:rPr>
              <w:t>Д</w:t>
            </w:r>
            <w:r w:rsidR="007E729F" w:rsidRPr="007E729F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6F3E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6F3EE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данные работы не влекут за </w:t>
            </w:r>
            <w:proofErr w:type="gramStart"/>
            <w:r w:rsidRPr="00AB591B">
              <w:rPr>
                <w:rFonts w:ascii="Times New Roman" w:hAnsi="Times New Roman"/>
                <w:sz w:val="24"/>
                <w:szCs w:val="24"/>
              </w:rPr>
              <w:t>собой  изменение</w:t>
            </w:r>
            <w:proofErr w:type="gramEnd"/>
            <w:r w:rsidRPr="00AB591B">
              <w:rPr>
                <w:rFonts w:ascii="Times New Roman" w:hAnsi="Times New Roman"/>
                <w:sz w:val="24"/>
                <w:szCs w:val="24"/>
              </w:rPr>
              <w:t xml:space="preserve"> логики реализованного бизнес-процесса;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Ведение матрицы ролей и полномочий, консультации пользователей по ролям;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992CCE" w:rsidRDefault="00AB591B" w:rsidP="00AB591B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961080" w:rsidRDefault="00AB591B" w:rsidP="00AB5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961080">
              <w:rPr>
                <w:rFonts w:ascii="Times New Roman" w:hAnsi="Times New Roman"/>
                <w:color w:val="000000"/>
                <w:sz w:val="24"/>
                <w:szCs w:val="24"/>
              </w:rPr>
              <w:t>1C Консолидация → «Инструкции» → «Пользовательские инструкции по системе 1С Консолидация»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CB2BD1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2BD1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CB2BD1">
              <w:rPr>
                <w:rFonts w:ascii="Times New Roman" w:hAnsi="Times New Roman"/>
              </w:rPr>
              <w:t>(</w:t>
            </w:r>
            <w:proofErr w:type="spellStart"/>
            <w:r w:rsidRPr="00CB2BD1">
              <w:rPr>
                <w:rFonts w:ascii="Times New Roman" w:hAnsi="Times New Roman"/>
              </w:rPr>
              <w:t>чел.мес</w:t>
            </w:r>
            <w:proofErr w:type="spellEnd"/>
            <w:r w:rsidRPr="00CB2BD1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413C52" w:rsidRDefault="00413C52" w:rsidP="00AB591B">
            <w:pPr>
              <w:spacing w:after="0" w:line="240" w:lineRule="auto"/>
              <w:rPr>
                <w:rFonts w:cs="Calibri"/>
                <w:color w:val="000000"/>
              </w:rPr>
            </w:pPr>
            <w:r w:rsidRPr="00413C52">
              <w:rPr>
                <w:rFonts w:ascii="Times New Roman" w:hAnsi="Times New Roman"/>
              </w:rPr>
              <w:t>4,4944578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B591B" w:rsidRPr="00E07AF0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E07AF0">
              <w:rPr>
                <w:rFonts w:ascii="Times New Roman" w:hAnsi="Times New Roman"/>
              </w:rPr>
              <w:t> </w:t>
            </w:r>
            <w:r w:rsidR="00413C52">
              <w:rPr>
                <w:rFonts w:ascii="Times New Roman" w:hAnsi="Times New Roman"/>
              </w:rPr>
              <w:t>1,1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CB2BD1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E7309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E7309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2BA" w:rsidRDefault="005342BA" w:rsidP="00427828">
      <w:pPr>
        <w:spacing w:after="0" w:line="240" w:lineRule="auto"/>
      </w:pPr>
      <w:r>
        <w:separator/>
      </w:r>
    </w:p>
  </w:endnote>
  <w:endnote w:type="continuationSeparator" w:id="0">
    <w:p w:rsidR="005342BA" w:rsidRDefault="005342B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2BA" w:rsidRDefault="005342BA" w:rsidP="00427828">
      <w:pPr>
        <w:spacing w:after="0" w:line="240" w:lineRule="auto"/>
      </w:pPr>
      <w:r>
        <w:separator/>
      </w:r>
    </w:p>
  </w:footnote>
  <w:footnote w:type="continuationSeparator" w:id="0">
    <w:p w:rsidR="005342BA" w:rsidRDefault="005342B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09" w:rsidRDefault="00CA0F0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3C5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42BA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3EEF"/>
    <w:rsid w:val="006F486B"/>
    <w:rsid w:val="00706FA1"/>
    <w:rsid w:val="00707C4B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168"/>
    <w:rsid w:val="007A5A44"/>
    <w:rsid w:val="007B3B4C"/>
    <w:rsid w:val="007D2F36"/>
    <w:rsid w:val="007D7620"/>
    <w:rsid w:val="007E687E"/>
    <w:rsid w:val="007E729F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D7DA1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5E7B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0F09"/>
    <w:rsid w:val="00CA1145"/>
    <w:rsid w:val="00CA292A"/>
    <w:rsid w:val="00CA47C8"/>
    <w:rsid w:val="00CA78D7"/>
    <w:rsid w:val="00CB2BD1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07AF0"/>
    <w:rsid w:val="00E21ECE"/>
    <w:rsid w:val="00E2396A"/>
    <w:rsid w:val="00E308B8"/>
    <w:rsid w:val="00E404D8"/>
    <w:rsid w:val="00E502F0"/>
    <w:rsid w:val="00E601CF"/>
    <w:rsid w:val="00E60664"/>
    <w:rsid w:val="00E70D17"/>
    <w:rsid w:val="00E7309B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2642"/>
    <w:rsid w:val="00EC4D52"/>
    <w:rsid w:val="00EE44E3"/>
    <w:rsid w:val="00EF01D6"/>
    <w:rsid w:val="00EF0788"/>
    <w:rsid w:val="00EF5BA0"/>
    <w:rsid w:val="00F04AF2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B5D23B-1C84-42E5-B6AD-9D12C170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Крамаренко Денис Михайлович</dc:creator>
  <cp:keywords/>
  <cp:lastModifiedBy>Свириденко Юлия Алексеевна</cp:lastModifiedBy>
  <cp:revision>9</cp:revision>
  <cp:lastPrinted>2015-05-07T09:15:00Z</cp:lastPrinted>
  <dcterms:created xsi:type="dcterms:W3CDTF">2021-04-01T16:35:00Z</dcterms:created>
  <dcterms:modified xsi:type="dcterms:W3CDTF">2022-11-11T12:06:00Z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