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управления ИТ-активами и технической поддержки пользователей зарубежных предприятий инжинирингового дивизиона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 комплекса услуг, позволяющих обеспечить в объеме реализованных бизнес-процессов стабильное функционирование информационной системы управления ИТ-активами и технической поддержки пользователей зарубежных филиалов.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Техническое сопровождение и консультирование пользователей по вопросам работы ИС (ПО) в соответствии с существующими регламентами и инструкциями, контроль актуальности существующих регламентов и инструкций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проблем с работоспособностью системы. Организация работ по устранению сбоев, проведение анализа причин сбойных ситуаций и массовых инцидентов. - Осуществление работ,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Управление ролями и полномочиями пользователей в системе в соответствии с матрицей полномочий и на основании согласованных и направленных в адрес Исполнителя листов исполнения (ЛИ).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Информирование по доступным способам авторизации в системе, помощь при входе в систему (включает предварительную проверку учетной записи пользователя на актуальность, активность и правовую доступность), отправка пользовательских инструкций.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Актуализация схемы в случае замены\обновления сервера(ов)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Дополнение схемы в случае нового межсетевого взаимодействия (обязательное условие – согласование с Исполнителем такого открытия)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Формирование информационных, аварийных рассылок на пользователей Заказчика, а также рассылок о регламентных работах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Исполнение политик и стандартов информационной безопасности при выполнении работ по услуге.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и адаптация системы в соответствии с порядком обработки запросов на изменения для информационной 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ИС. Формирование реестра доступности для анализа, своевременного предотвращения и решения инцидентов и дальнейшей инициации работ на площадках.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Поддержка интеграционных процессов: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сбоев в работе интеграционных механизмов в соответствии с утвержденными регламентами.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Информационный обмен: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части восстановления работоспособности штатного, настроенного функционала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части передачи данных в системы инжинирингового дивизиона ИТ-инфраструктура: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Плановая установка системного и прикладного программного обеспечения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Внеплановая установка прикладного программного обеспечения в случае обнаружения критических ошибок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Формирование потребности и своевременная передача в закупку аппаратных и программных средств, необходимых для непрерывного оказания услуги.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Консультация Заказчика по техническим вопросам, связанным с инфраструктурой ИС.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работ, направленных на обеспечение работоспособности серверов приложений, файлового сервера, web-сервера и серверов баз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услуга 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производителем/вендором/партнером обращение переводится Исполнителем в статус «приостановлено».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количество обращений пользователей, которые могут быть выполнены без нарушения SLA - не более 15%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лицензионных/сублицензионных договоров на предоставление права использования программного обеспечения, доступ к которому предоставляется Заказчиком.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Стандарты и политики, определяющие требования пользования информационной системой; • Доступ к необходимым для оказания услуги сегментам технологической сети и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информации, обрабатываемой в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пользователей системы с указанием: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предприятия;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(Указать признак «VIP» если применимо);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Должность;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департамент/центр/подразделение;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отдел;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E-mail;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Учетная запись в службе каталога;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в информационной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номер кабинета;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контактный телефон;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лиц, согласующих стандартные запросы, с указанием: - Название предприятия; - ФИО; - Должность; - департамент/центр/подразделение; - отдел; - E-mail; - Телефон;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Учет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 и обработка обращений пользователей зарубежных площадок сооружения АЭС.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Учетные записи пользователей в AD в формате запрос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Кадровые данные базы данных LocalHCM в формате запрос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для автоматизации процесса бюджетирования и исполнения графика закупок ИТ (ИС УБиЗ ИТ)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Уведомления по E-MAIL в формате msg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521C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5389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5593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2025-11-06T12:45:00Z</dcterms:modified>
</cp:coreProperties>
</file>