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326"/>
        <w:gridCol w:w="2022"/>
        <w:gridCol w:w="837"/>
        <w:gridCol w:w="283"/>
      </w:tblGrid>
      <w:tr w:rsidR="00A87935" w:rsidRPr="00E308B8" w14:paraId="561AD2F5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72B311AD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5ABA109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F1C06C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13C5BB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6397D63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3011E0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CE9883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6D7F6B6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E1BF75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1EBB0F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23F39F8D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9F206EB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3BAEBF8" wp14:editId="14FB742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DA45EC1" wp14:editId="75D3D06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5004EF2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7E17136" w14:textId="7FCF8EE1" w:rsidR="00897B8A" w:rsidRPr="00AA71CD" w:rsidRDefault="001C5367" w:rsidP="001C53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.26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6EC0C92E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4F2DC20" w14:textId="2E37C96D" w:rsidR="00897B8A" w:rsidRPr="006D04A7" w:rsidRDefault="0076279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D04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Услуга бесперебойного электропитания ИТ оборудования</w:t>
                  </w:r>
                </w:p>
              </w:tc>
            </w:tr>
          </w:tbl>
          <w:p w14:paraId="543CBBAA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F841A0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6FA5AF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3DB6329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48FDF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7434CE3" w14:textId="77777777" w:rsidR="00AD2AF8" w:rsidRPr="00194064" w:rsidRDefault="00AD2AF8" w:rsidP="00AD2A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61">
              <w:rPr>
                <w:rFonts w:ascii="Times New Roman" w:hAnsi="Times New Roman"/>
                <w:sz w:val="24"/>
                <w:szCs w:val="24"/>
              </w:rPr>
              <w:t xml:space="preserve">Услуга обеспечивает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Заказчик</w:t>
            </w:r>
            <w:r w:rsidRPr="008260A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устройств бесперебойного электропитания (далее ИБП) в целях обеспечения </w:t>
            </w:r>
            <w:r w:rsidRPr="00AA16F4">
              <w:rPr>
                <w:rFonts w:ascii="Times New Roman" w:hAnsi="Times New Roman"/>
                <w:sz w:val="24"/>
                <w:szCs w:val="24"/>
              </w:rPr>
              <w:t>функционирования серверного и тел</w:t>
            </w:r>
            <w:r>
              <w:rPr>
                <w:rFonts w:ascii="Times New Roman" w:hAnsi="Times New Roman"/>
                <w:sz w:val="24"/>
                <w:szCs w:val="24"/>
              </w:rPr>
              <w:t>екоммуникационного оборудования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E972BC" w14:textId="2FD68474" w:rsidR="00490436" w:rsidRPr="000B02E6" w:rsidRDefault="00AD2AF8" w:rsidP="00762795">
            <w:pPr>
              <w:spacing w:after="0" w:line="240" w:lineRule="auto"/>
              <w:rPr>
                <w:rFonts w:ascii="Times New Roman" w:hAnsi="Times New Roman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Услуга включает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обслуживание и </w:t>
            </w:r>
            <w:r w:rsidRPr="008040B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функционирования </w:t>
            </w:r>
            <w:r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, 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контроля за конфигурацией,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 текущего состояния,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а также проведение регламентных работ с аппаратной частью оборудования</w:t>
            </w:r>
            <w:r w:rsidRPr="00BD5EF5">
              <w:rPr>
                <w:rFonts w:ascii="Times New Roman" w:hAnsi="Times New Roman"/>
                <w:sz w:val="24"/>
                <w:szCs w:val="24"/>
              </w:rPr>
              <w:t>, обновление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E3811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C558A42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277EAA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D71921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8FF11A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803B841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8A60E9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589D5FA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63E290B0" w14:textId="77777777"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05D5AAF9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10CCFAC" w14:textId="77777777"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1387E2B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F102E50" w14:textId="77777777"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0ACD8BA2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A726DCB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62EAB11A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09920AA" w14:textId="77777777"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6D86FB03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E58997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215D9921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1C0699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DA050E6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A4C6F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76F8454A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C8397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2525A96" w14:textId="77777777" w:rsidR="00490436" w:rsidRPr="000B02E6" w:rsidRDefault="00AD2AF8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C69EEB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7E68250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D8712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1CC8BC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1A882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4C0972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121DC6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103A3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9767E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7969F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E34EA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2CD5E8A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13328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D865642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A80D8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B1AB415" w14:textId="77777777" w:rsidR="00490436" w:rsidRPr="000B02E6" w:rsidRDefault="0089791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A7B2F2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ED336B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BB086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E213F6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C8AAB1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1E513D7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7E64F9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88102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E14A5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EEBE9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122A1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5A938CA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36D90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F30A4AD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82A7776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035B206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89791C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6FB66F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200F06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7F4864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AD05D62" w14:textId="02C7F53A" w:rsidR="008737DB" w:rsidRPr="000B02E6" w:rsidRDefault="00490436" w:rsidP="000E2C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0E2CB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69B61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0315C25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13F62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D7731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66036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D9E6BE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89791C"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 w:rsidR="0089791C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9E47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72417BAE" w14:textId="77777777" w:rsidTr="00DA2D2D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0A8C12C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0784A1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7817EA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63A368F" w14:textId="77777777" w:rsidR="0089791C" w:rsidRPr="00ED43CA" w:rsidRDefault="0089791C" w:rsidP="0089791C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43CA">
              <w:rPr>
                <w:rFonts w:ascii="Times New Roman" w:hAnsi="Times New Roman"/>
                <w:b/>
                <w:sz w:val="24"/>
                <w:szCs w:val="24"/>
              </w:rPr>
              <w:t>Предоставление оборудования</w:t>
            </w:r>
          </w:p>
          <w:p w14:paraId="624C01E2" w14:textId="00F2637B" w:rsidR="0089791C" w:rsidRPr="00ED43CA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3CA">
              <w:rPr>
                <w:rFonts w:ascii="Times New Roman" w:hAnsi="Times New Roman"/>
                <w:sz w:val="24"/>
                <w:szCs w:val="24"/>
              </w:rPr>
              <w:t xml:space="preserve">Предоставление ИБП </w:t>
            </w:r>
            <w:r w:rsidR="00CA7655" w:rsidRPr="00ED43CA">
              <w:rPr>
                <w:rFonts w:ascii="Times New Roman" w:hAnsi="Times New Roman"/>
                <w:sz w:val="24"/>
                <w:szCs w:val="24"/>
              </w:rPr>
              <w:t>мощностью до 2700Вт (3000ВА)</w:t>
            </w:r>
            <w:r w:rsidR="00CA7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43CA">
              <w:rPr>
                <w:rFonts w:ascii="Times New Roman" w:hAnsi="Times New Roman"/>
                <w:sz w:val="24"/>
                <w:szCs w:val="24"/>
              </w:rPr>
              <w:t xml:space="preserve">с комплектом аккумуляторных батарей </w:t>
            </w:r>
          </w:p>
          <w:p w14:paraId="18F1378F" w14:textId="48644D1B" w:rsidR="0089791C" w:rsidRPr="00772797" w:rsidRDefault="00772797" w:rsidP="00772797">
            <w:pPr>
              <w:pStyle w:val="ac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772797">
              <w:rPr>
                <w:rFonts w:ascii="Times New Roman" w:hAnsi="Times New Roman"/>
                <w:sz w:val="24"/>
                <w:szCs w:val="24"/>
              </w:rPr>
              <w:t>Установка/демонтаж  ИБП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9791C" w:rsidRPr="00772797">
              <w:rPr>
                <w:rFonts w:ascii="Times New Roman" w:hAnsi="Times New Roman"/>
                <w:sz w:val="24"/>
                <w:szCs w:val="24"/>
              </w:rPr>
              <w:t>в предоставленном Заказчиком месте в стойке телекоммуникационного оборудования</w:t>
            </w:r>
          </w:p>
          <w:p w14:paraId="78ED3779" w14:textId="15F2DCBD" w:rsidR="0089791C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3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Настройка ИБП и подключение телекоммуникационного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к нему</w:t>
            </w:r>
          </w:p>
          <w:p w14:paraId="6096C4D7" w14:textId="4AE19576" w:rsidR="00772797" w:rsidRPr="00772797" w:rsidRDefault="00772797" w:rsidP="00772797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797">
              <w:rPr>
                <w:rFonts w:ascii="Times New Roman" w:hAnsi="Times New Roman"/>
                <w:sz w:val="24"/>
                <w:szCs w:val="24"/>
              </w:rPr>
              <w:t>Транспортировка оборудования на площадку абонента;</w:t>
            </w:r>
          </w:p>
          <w:p w14:paraId="130A5D8D" w14:textId="0E5578A5" w:rsidR="00772797" w:rsidRPr="00772797" w:rsidRDefault="00772797" w:rsidP="00772797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797">
              <w:rPr>
                <w:rFonts w:ascii="Times New Roman" w:hAnsi="Times New Roman"/>
                <w:sz w:val="24"/>
                <w:szCs w:val="24"/>
              </w:rPr>
              <w:t>Проверка конфигурации на соответствие документации</w:t>
            </w:r>
          </w:p>
          <w:p w14:paraId="210AEFAA" w14:textId="69731C03" w:rsidR="00772797" w:rsidRPr="00ED43CA" w:rsidRDefault="00772797" w:rsidP="00772797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797">
              <w:rPr>
                <w:rFonts w:ascii="Times New Roman" w:hAnsi="Times New Roman"/>
                <w:sz w:val="24"/>
                <w:szCs w:val="24"/>
              </w:rPr>
              <w:t>Установка дополнительных компонентов: аккумуляторные батареи</w:t>
            </w:r>
          </w:p>
          <w:p w14:paraId="3F760495" w14:textId="77777777" w:rsidR="0089791C" w:rsidRPr="000012E4" w:rsidRDefault="0089791C" w:rsidP="0089791C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2E4">
              <w:rPr>
                <w:rFonts w:ascii="Times New Roman" w:hAnsi="Times New Roman"/>
                <w:b/>
                <w:sz w:val="24"/>
                <w:szCs w:val="24"/>
              </w:rPr>
              <w:t>Восстановление работоспособности</w:t>
            </w:r>
          </w:p>
          <w:p w14:paraId="2D9AAA10" w14:textId="77777777" w:rsidR="0089791C" w:rsidRPr="00F57BE7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E7">
              <w:rPr>
                <w:rFonts w:ascii="Times New Roman" w:hAnsi="Times New Roman"/>
                <w:sz w:val="24"/>
                <w:szCs w:val="24"/>
              </w:rPr>
              <w:t xml:space="preserve">Анализ и диагностика сбоев или неисправностей </w:t>
            </w:r>
            <w:r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F57BE7">
              <w:rPr>
                <w:rFonts w:ascii="Times New Roman" w:hAnsi="Times New Roman"/>
                <w:sz w:val="24"/>
                <w:szCs w:val="24"/>
              </w:rPr>
              <w:t>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вариант.</w:t>
            </w:r>
          </w:p>
          <w:p w14:paraId="217AEACD" w14:textId="77777777" w:rsidR="0089791C" w:rsidRPr="00F57BE7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E7">
              <w:rPr>
                <w:rFonts w:ascii="Times New Roman" w:hAnsi="Times New Roman"/>
                <w:sz w:val="24"/>
                <w:szCs w:val="24"/>
              </w:rPr>
              <w:t xml:space="preserve">Реализация восстановления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F57BE7">
              <w:rPr>
                <w:rFonts w:ascii="Times New Roman" w:hAnsi="Times New Roman"/>
                <w:sz w:val="24"/>
                <w:szCs w:val="24"/>
              </w:rPr>
              <w:t xml:space="preserve">, включая «аварийный вариант»: использование других единиц оборудования, </w:t>
            </w:r>
            <w:proofErr w:type="spellStart"/>
            <w:r w:rsidRPr="00F57BE7">
              <w:rPr>
                <w:rFonts w:ascii="Times New Roman" w:hAnsi="Times New Roman"/>
                <w:sz w:val="24"/>
                <w:szCs w:val="24"/>
              </w:rPr>
              <w:t>переконфигурация</w:t>
            </w:r>
            <w:proofErr w:type="spellEnd"/>
            <w:r w:rsidRPr="00F57BE7">
              <w:rPr>
                <w:rFonts w:ascii="Times New Roman" w:hAnsi="Times New Roman"/>
                <w:sz w:val="24"/>
                <w:szCs w:val="24"/>
              </w:rPr>
              <w:t xml:space="preserve">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</w:p>
          <w:p w14:paraId="038E7CCA" w14:textId="77777777" w:rsidR="0089791C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BE7">
              <w:rPr>
                <w:rFonts w:ascii="Times New Roman" w:hAnsi="Times New Roman"/>
                <w:sz w:val="24"/>
                <w:szCs w:val="24"/>
              </w:rPr>
              <w:t xml:space="preserve">Детальный анализ и диагностика повторяющихся сбоев или неисправностей, связанных с некорректной работой </w:t>
            </w:r>
            <w:r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F57BE7">
              <w:rPr>
                <w:rFonts w:ascii="Times New Roman" w:hAnsi="Times New Roman"/>
                <w:sz w:val="24"/>
                <w:szCs w:val="24"/>
              </w:rPr>
              <w:t xml:space="preserve"> по статистическим данным за определенный период</w:t>
            </w:r>
          </w:p>
          <w:p w14:paraId="0C55FB59" w14:textId="77777777" w:rsidR="0089791C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EA7">
              <w:rPr>
                <w:rFonts w:ascii="Times New Roman" w:hAnsi="Times New Roman"/>
                <w:sz w:val="24"/>
                <w:szCs w:val="24"/>
              </w:rPr>
              <w:t>Взаимодействие с поставщиком технической поддержки/</w:t>
            </w:r>
            <w:r>
              <w:rPr>
                <w:rFonts w:ascii="Times New Roman" w:hAnsi="Times New Roman"/>
                <w:sz w:val="24"/>
                <w:szCs w:val="24"/>
              </w:rPr>
              <w:t>производителем</w:t>
            </w:r>
            <w:r w:rsidRPr="00C90EA7">
              <w:rPr>
                <w:rFonts w:ascii="Times New Roman" w:hAnsi="Times New Roman"/>
                <w:sz w:val="24"/>
                <w:szCs w:val="24"/>
              </w:rPr>
              <w:t>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</w:t>
            </w:r>
          </w:p>
          <w:p w14:paraId="59982E04" w14:textId="77777777" w:rsidR="0089791C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EA7">
              <w:rPr>
                <w:rFonts w:ascii="Times New Roman" w:hAnsi="Times New Roman"/>
                <w:sz w:val="24"/>
                <w:szCs w:val="24"/>
              </w:rPr>
              <w:t>Замена неисправной компоненты ИБП с последующими процедурами по вводу ее в эксплуатацию и тестированием ИБП.  Подготовка сервисного листа на замену компоненты.</w:t>
            </w:r>
          </w:p>
          <w:p w14:paraId="3E2A417F" w14:textId="77777777" w:rsidR="0089791C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EA7">
              <w:rPr>
                <w:rFonts w:ascii="Times New Roman" w:hAnsi="Times New Roman"/>
                <w:sz w:val="24"/>
                <w:szCs w:val="24"/>
              </w:rPr>
              <w:t xml:space="preserve">Закрытие временного решения после </w:t>
            </w:r>
            <w:r>
              <w:rPr>
                <w:rFonts w:ascii="Times New Roman" w:hAnsi="Times New Roman"/>
                <w:sz w:val="24"/>
                <w:szCs w:val="24"/>
              </w:rPr>
              <w:t>восстановления</w:t>
            </w:r>
            <w:r w:rsidRPr="00C90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работоспособности </w:t>
            </w:r>
            <w:r w:rsidRPr="00C90EA7">
              <w:rPr>
                <w:rFonts w:ascii="Times New Roman" w:hAnsi="Times New Roman"/>
                <w:sz w:val="24"/>
                <w:szCs w:val="24"/>
              </w:rPr>
              <w:t>оборудования, внесение изменения в документацию</w:t>
            </w:r>
          </w:p>
          <w:p w14:paraId="761F6A25" w14:textId="77777777" w:rsidR="0089791C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осстановление исходного состояния элементов в случае отказов и поломок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(исключая предоставление запасных частей и/или подменного оборудования, а также ремонта оборудования)</w:t>
            </w:r>
          </w:p>
          <w:p w14:paraId="2E37F272" w14:textId="77777777" w:rsidR="0089791C" w:rsidRPr="00C77F46" w:rsidRDefault="0089791C" w:rsidP="0089791C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3CA">
              <w:rPr>
                <w:rFonts w:ascii="Times New Roman" w:hAnsi="Times New Roman"/>
                <w:sz w:val="24"/>
                <w:szCs w:val="24"/>
              </w:rPr>
              <w:t>Предоставление и замена вышедших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строя аккумуляторных батарей ИБП</w:t>
            </w:r>
          </w:p>
          <w:p w14:paraId="335CD38F" w14:textId="77777777" w:rsidR="0089791C" w:rsidRPr="00DB6FF1" w:rsidRDefault="0089791C" w:rsidP="0089791C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FF1">
              <w:rPr>
                <w:rFonts w:ascii="Times New Roman" w:hAnsi="Times New Roman"/>
                <w:b/>
                <w:sz w:val="24"/>
                <w:szCs w:val="24"/>
              </w:rPr>
              <w:t>Регламентные работы</w:t>
            </w:r>
          </w:p>
          <w:p w14:paraId="0B2CEE1E" w14:textId="77777777" w:rsidR="0089791C" w:rsidRDefault="0089791C" w:rsidP="0089791C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26">
              <w:rPr>
                <w:rFonts w:ascii="Times New Roman" w:hAnsi="Times New Roman"/>
                <w:sz w:val="24"/>
                <w:szCs w:val="24"/>
              </w:rPr>
              <w:t>Разработка и сопровождение плана/графиков ПП</w:t>
            </w:r>
            <w:r>
              <w:rPr>
                <w:rFonts w:ascii="Times New Roman" w:hAnsi="Times New Roman"/>
                <w:sz w:val="24"/>
                <w:szCs w:val="24"/>
              </w:rPr>
              <w:t>Р, согласование их с Заказчиком</w:t>
            </w:r>
          </w:p>
          <w:p w14:paraId="55B7AE38" w14:textId="77777777" w:rsidR="0089791C" w:rsidRDefault="0089791C" w:rsidP="0089791C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26">
              <w:rPr>
                <w:rFonts w:ascii="Times New Roman" w:hAnsi="Times New Roman"/>
                <w:sz w:val="24"/>
                <w:szCs w:val="24"/>
              </w:rPr>
              <w:t>Определение (корректировка) состава регламентных работ, актуализация временных затрат на выполнение</w:t>
            </w:r>
          </w:p>
          <w:p w14:paraId="02A37277" w14:textId="77777777" w:rsidR="0089791C" w:rsidRDefault="0089791C" w:rsidP="0089791C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2D8">
              <w:rPr>
                <w:rFonts w:ascii="Times New Roman" w:hAnsi="Times New Roman"/>
                <w:sz w:val="24"/>
                <w:szCs w:val="24"/>
              </w:rPr>
              <w:t>Согласование времени проведения, оповещение о предстоящих регламентных работах (телефонограммой) (при необходимости)</w:t>
            </w:r>
          </w:p>
          <w:p w14:paraId="536AE3B8" w14:textId="77777777" w:rsidR="0089791C" w:rsidRDefault="0089791C" w:rsidP="0089791C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Круглосуточный мониторинг состояния</w:t>
            </w:r>
          </w:p>
          <w:p w14:paraId="46AEF54B" w14:textId="77777777" w:rsidR="0089791C" w:rsidRDefault="0089791C" w:rsidP="0089791C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26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>ь сообщений системы мониторинга</w:t>
            </w:r>
          </w:p>
          <w:p w14:paraId="41051ADC" w14:textId="77777777" w:rsidR="0089791C" w:rsidRDefault="0089791C" w:rsidP="0089791C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26">
              <w:rPr>
                <w:rFonts w:ascii="Times New Roman" w:hAnsi="Times New Roman"/>
                <w:sz w:val="24"/>
                <w:szCs w:val="24"/>
              </w:rPr>
              <w:t>Комплексный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6426">
              <w:rPr>
                <w:rFonts w:ascii="Times New Roman" w:hAnsi="Times New Roman"/>
                <w:sz w:val="24"/>
                <w:szCs w:val="24"/>
              </w:rPr>
              <w:t>аппаратный контроль ИБП</w:t>
            </w:r>
          </w:p>
          <w:p w14:paraId="7BE430E0" w14:textId="77777777" w:rsidR="0089791C" w:rsidRPr="004554F7" w:rsidRDefault="0089791C" w:rsidP="0089791C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340219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89791C" w:rsidRPr="000B02E6" w14:paraId="67522F76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32B320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0EC8A4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33F246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AE25833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85E5E3D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437F63F4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F3B1E2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FC1A25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83DEA0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D006A27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F545B1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62F55FA8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2A5A84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DF2962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436D9D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287AEE4" w14:textId="364A33E3" w:rsidR="0089791C" w:rsidRPr="000B02E6" w:rsidRDefault="009425C7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4D4FA5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2FA7BE5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A638D63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58341B9B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213E0E6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9791C" w:rsidRPr="000B02E6" w14:paraId="65D445D4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3E8AFD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766F542" w14:textId="77777777" w:rsidR="0089791C" w:rsidRPr="000B02E6" w:rsidRDefault="0089791C" w:rsidP="0089791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DBCDA6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26D4FFE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A29253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4E71BEDB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B87C164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212D7F8" w14:textId="77777777" w:rsidR="0089791C" w:rsidRPr="000B02E6" w:rsidRDefault="0089791C" w:rsidP="0089791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F4193C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A791254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C0D9D6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028C43A7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CB3C8C6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182A3F61" w14:textId="77777777" w:rsidR="0089791C" w:rsidRPr="000B02E6" w:rsidRDefault="0089791C" w:rsidP="0089791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7CE3200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C60E199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BBB7BE2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91C" w:rsidRPr="000B02E6" w14:paraId="07B88B6F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0C1A22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537A99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6930DCF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8589F3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0A219F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9791C" w:rsidRPr="000B02E6" w14:paraId="4FC29108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C9DD6B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4401F45" w14:textId="77777777" w:rsidR="0089791C" w:rsidRPr="000B02E6" w:rsidRDefault="0089791C" w:rsidP="0089791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FC8C42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59D92ED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91A4480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791C" w:rsidRPr="000B02E6" w14:paraId="7F53AF6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642B206" w14:textId="77777777" w:rsidR="0089791C" w:rsidRPr="000B02E6" w:rsidRDefault="0089791C" w:rsidP="00897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7B49360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586CC2C" w14:textId="77777777" w:rsidR="0089791C" w:rsidRPr="000B02E6" w:rsidRDefault="0089791C" w:rsidP="008979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60CF" w:rsidRPr="000B02E6" w14:paraId="45640E5A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7C6F63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F85732B" w14:textId="3A24E9A1" w:rsidR="00762795" w:rsidRDefault="00762795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п.1.1. </w:t>
            </w:r>
            <w:r w:rsidRPr="00762795">
              <w:rPr>
                <w:rFonts w:ascii="Times New Roman" w:hAnsi="Times New Roman"/>
                <w:sz w:val="24"/>
                <w:szCs w:val="24"/>
              </w:rPr>
              <w:t>Под обновлением программного обеспечения следует понимать, выполнение работ по установке обновлений, выпускаемых производителями оборудования (</w:t>
            </w:r>
            <w:proofErr w:type="spellStart"/>
            <w:r w:rsidRPr="00762795">
              <w:rPr>
                <w:rFonts w:ascii="Times New Roman" w:hAnsi="Times New Roman"/>
                <w:sz w:val="24"/>
                <w:szCs w:val="24"/>
              </w:rPr>
              <w:t>Firmware</w:t>
            </w:r>
            <w:proofErr w:type="spellEnd"/>
            <w:r w:rsidRPr="00762795">
              <w:rPr>
                <w:rFonts w:ascii="Times New Roman" w:hAnsi="Times New Roman"/>
                <w:sz w:val="24"/>
                <w:szCs w:val="24"/>
              </w:rPr>
              <w:t xml:space="preserve">, прошивки, </w:t>
            </w:r>
            <w:proofErr w:type="spellStart"/>
            <w:r w:rsidRPr="00762795">
              <w:rPr>
                <w:rFonts w:ascii="Times New Roman" w:hAnsi="Times New Roman"/>
                <w:sz w:val="24"/>
                <w:szCs w:val="24"/>
              </w:rPr>
              <w:t>патчи</w:t>
            </w:r>
            <w:proofErr w:type="spellEnd"/>
            <w:r w:rsidRPr="00762795">
              <w:rPr>
                <w:rFonts w:ascii="Times New Roman" w:hAnsi="Times New Roman"/>
                <w:sz w:val="24"/>
                <w:szCs w:val="24"/>
              </w:rPr>
              <w:t>, драйверы) на регулярной основе.</w:t>
            </w:r>
          </w:p>
          <w:p w14:paraId="23C849D2" w14:textId="77777777" w:rsidR="00762795" w:rsidRDefault="00762795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C9FDB5" w14:textId="021FE9ED" w:rsidR="004260CF" w:rsidRPr="00F11F5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F56">
              <w:rPr>
                <w:rFonts w:ascii="Times New Roman" w:hAnsi="Times New Roman"/>
                <w:sz w:val="24"/>
                <w:szCs w:val="24"/>
              </w:rPr>
              <w:t>Состав поддерживаемого оборудования</w:t>
            </w:r>
            <w:r w:rsidR="00A1256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12568" w:rsidRPr="00A12568">
              <w:rPr>
                <w:rFonts w:ascii="Times New Roman" w:hAnsi="Times New Roman"/>
                <w:sz w:val="24"/>
                <w:szCs w:val="24"/>
              </w:rPr>
              <w:t>Уточняется индивидуально для конкретного Заказчика</w:t>
            </w:r>
            <w:r w:rsidR="00A12568">
              <w:rPr>
                <w:rFonts w:ascii="Times New Roman" w:hAnsi="Times New Roman"/>
                <w:sz w:val="24"/>
                <w:szCs w:val="24"/>
              </w:rPr>
              <w:t>)</w:t>
            </w:r>
            <w:r w:rsidR="00A12568" w:rsidRPr="00F11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6F34E" w14:textId="77777777" w:rsidR="004260CF" w:rsidRDefault="004260CF" w:rsidP="004260C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ИБП, монтируемые в стойку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Rack</w:t>
            </w:r>
            <w:r w:rsidRPr="00C90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Mount</w:t>
            </w:r>
            <w:r w:rsidRPr="00C90EA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80B60E" w14:textId="77777777" w:rsidR="004260CF" w:rsidRPr="00806444" w:rsidRDefault="004260CF" w:rsidP="004260CF">
            <w:pPr>
              <w:pStyle w:val="ac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06F">
              <w:rPr>
                <w:rFonts w:ascii="Times New Roman" w:hAnsi="Times New Roman"/>
                <w:sz w:val="24"/>
                <w:szCs w:val="24"/>
              </w:rPr>
              <w:t xml:space="preserve">Для подключения </w:t>
            </w:r>
            <w:r>
              <w:rPr>
                <w:rFonts w:ascii="Times New Roman" w:hAnsi="Times New Roman"/>
                <w:sz w:val="24"/>
                <w:szCs w:val="24"/>
              </w:rPr>
              <w:t>телекоммуникационного</w:t>
            </w:r>
            <w:r w:rsidRPr="006F206F">
              <w:rPr>
                <w:rFonts w:ascii="Times New Roman" w:hAnsi="Times New Roman"/>
                <w:sz w:val="24"/>
                <w:szCs w:val="24"/>
              </w:rPr>
              <w:t xml:space="preserve"> оборудования возможны к поставке ИБП со следующими запасами по мощности: 1350Вт (1500ВА), 2700Вт (3000ВА).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Автономная работа без превышения указанной мощности до 30 минут.</w:t>
            </w:r>
          </w:p>
          <w:p w14:paraId="4BD4EBD6" w14:textId="77777777" w:rsidR="004260CF" w:rsidRPr="00874F09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Исполнение инцидентов по сложным и не описанным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инцидентам аппаратной части и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шибкам программного обеспечения: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заявка передается производителю </w:t>
            </w:r>
            <w:r>
              <w:rPr>
                <w:rFonts w:ascii="Times New Roman" w:hAnsi="Times New Roman"/>
                <w:sz w:val="24"/>
                <w:szCs w:val="24"/>
              </w:rPr>
              <w:t>ИБП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. На время устранения ошибки производителем обращение переводится в статус «приостановлено».</w:t>
            </w:r>
          </w:p>
          <w:p w14:paraId="426845C9" w14:textId="77777777" w:rsidR="004260CF" w:rsidRPr="00194064" w:rsidRDefault="004260CF" w:rsidP="004260CF">
            <w:pPr>
              <w:pStyle w:val="12"/>
              <w:ind w:left="0"/>
              <w:jc w:val="both"/>
              <w:rPr>
                <w:bCs/>
                <w:sz w:val="24"/>
              </w:rPr>
            </w:pPr>
            <w:r w:rsidRPr="00194064">
              <w:rPr>
                <w:bCs/>
                <w:sz w:val="24"/>
              </w:rPr>
              <w:t>Закрытие инцидента по сервису производится:</w:t>
            </w:r>
          </w:p>
          <w:p w14:paraId="354A1014" w14:textId="77777777" w:rsidR="004260CF" w:rsidRPr="00194064" w:rsidRDefault="004260CF" w:rsidP="004260CF">
            <w:pPr>
              <w:pStyle w:val="12"/>
              <w:numPr>
                <w:ilvl w:val="0"/>
                <w:numId w:val="37"/>
              </w:numPr>
              <w:jc w:val="both"/>
              <w:rPr>
                <w:bCs/>
                <w:sz w:val="24"/>
              </w:rPr>
            </w:pPr>
            <w:r w:rsidRPr="00194064">
              <w:rPr>
                <w:bCs/>
                <w:sz w:val="24"/>
              </w:rPr>
              <w:t>после восстановления штатного режима работы оборудования;</w:t>
            </w:r>
          </w:p>
          <w:p w14:paraId="7557A3DB" w14:textId="1CDECC79" w:rsidR="004260CF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Объемный показатель по услуге – количество </w:t>
            </w:r>
            <w:proofErr w:type="spellStart"/>
            <w:r w:rsidRPr="000E583E">
              <w:rPr>
                <w:rFonts w:ascii="Batang" w:eastAsia="Batang" w:hAnsi="Batang"/>
                <w:b/>
                <w:sz w:val="24"/>
                <w:szCs w:val="24"/>
              </w:rPr>
              <w:t>Б</w:t>
            </w:r>
            <w:r w:rsidRPr="000E583E">
              <w:rPr>
                <w:rFonts w:ascii="Times New Roman" w:hAnsi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(Базовый источник бесперебойного питания</w:t>
            </w:r>
            <w:r w:rsidR="00A12568" w:rsidRPr="00A12568">
              <w:rPr>
                <w:rFonts w:ascii="Times New Roman" w:hAnsi="Times New Roman"/>
                <w:sz w:val="24"/>
                <w:szCs w:val="24"/>
              </w:rPr>
              <w:t xml:space="preserve">– немодульный ИБП мощностью ≤ 3 </w:t>
            </w:r>
            <w:proofErr w:type="spellStart"/>
            <w:r w:rsidR="00A12568" w:rsidRPr="00A12568">
              <w:rPr>
                <w:rFonts w:ascii="Times New Roman" w:hAnsi="Times New Roman"/>
                <w:sz w:val="24"/>
                <w:szCs w:val="24"/>
              </w:rPr>
              <w:t>kVA</w:t>
            </w:r>
            <w:proofErr w:type="spellEnd"/>
            <w:r w:rsidR="00A12568" w:rsidRPr="00A12568">
              <w:rPr>
                <w:rFonts w:ascii="Times New Roman" w:hAnsi="Times New Roman"/>
                <w:sz w:val="24"/>
                <w:szCs w:val="24"/>
              </w:rPr>
              <w:t>, не подключенный к системам мониторинга и удаленного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E360B89" w14:textId="77777777" w:rsidR="004260CF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654DBA" w14:textId="2BEA82C6" w:rsidR="004260CF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Ответственность за сохранность </w:t>
            </w:r>
            <w:r w:rsidRPr="00687CFD">
              <w:rPr>
                <w:rFonts w:ascii="Times New Roman" w:hAnsi="Times New Roman"/>
                <w:sz w:val="24"/>
                <w:szCs w:val="24"/>
              </w:rPr>
              <w:t xml:space="preserve">и физическую целостность оборудования, после его передачи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7CFD">
              <w:rPr>
                <w:rFonts w:ascii="Times New Roman" w:hAnsi="Times New Roman"/>
                <w:sz w:val="24"/>
                <w:szCs w:val="24"/>
              </w:rPr>
              <w:t xml:space="preserve">аказчику, возлагается на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7CFD">
              <w:rPr>
                <w:rFonts w:ascii="Times New Roman" w:hAnsi="Times New Roman"/>
                <w:sz w:val="24"/>
                <w:szCs w:val="24"/>
              </w:rPr>
              <w:t>аказчика.</w:t>
            </w:r>
          </w:p>
          <w:p w14:paraId="5EA7C037" w14:textId="6485F976" w:rsidR="00AD0A69" w:rsidRDefault="00AD0A69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C00AE6" w14:textId="7136BE67" w:rsidR="00AD0A69" w:rsidRPr="00AD0A69" w:rsidRDefault="00AD0A69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на восстановление услуги (замены неисправного ИБП в случае аварии) до 24-х рабочих часов.</w:t>
            </w:r>
          </w:p>
          <w:p w14:paraId="5B63B2EF" w14:textId="77777777" w:rsidR="004260CF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1AD456EA" w14:textId="77777777" w:rsidR="004260CF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19406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обязательно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должен предоставить Исполнителю:</w:t>
            </w:r>
          </w:p>
          <w:p w14:paraId="5F170B8C" w14:textId="77777777" w:rsidR="004260CF" w:rsidRDefault="004260CF" w:rsidP="004260CF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06F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обеспечению;</w:t>
            </w:r>
          </w:p>
          <w:p w14:paraId="1222F113" w14:textId="77777777" w:rsidR="004260CF" w:rsidRDefault="004260CF" w:rsidP="004260CF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составе и потребляемой мощности подключаемого к ИБП оборудования.</w:t>
            </w:r>
          </w:p>
          <w:p w14:paraId="61871900" w14:textId="77777777" w:rsidR="004260CF" w:rsidRPr="006F206F" w:rsidRDefault="004260CF" w:rsidP="004260CF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06F">
              <w:rPr>
                <w:rFonts w:ascii="Times New Roman" w:hAnsi="Times New Roman"/>
                <w:sz w:val="24"/>
                <w:szCs w:val="24"/>
              </w:rPr>
              <w:t>Источник электропитания, расположенный в телекоммуникационной стойке по месту размещения ИБП;</w:t>
            </w:r>
          </w:p>
          <w:p w14:paraId="16D7108F" w14:textId="77777777" w:rsidR="004260CF" w:rsidRDefault="004260CF" w:rsidP="004260CF">
            <w:pPr>
              <w:pStyle w:val="ac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0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присоединения корпусов ИБП и внешних батарейных модулей к системе заземления объекта к телекоммуникационной стойке должны быть проложены отдельными проводами заземления марки ПУГВ, сечением не менее 1х6 </w:t>
            </w:r>
            <w:proofErr w:type="spellStart"/>
            <w:r w:rsidRPr="006F206F">
              <w:rPr>
                <w:rFonts w:ascii="Times New Roman" w:hAnsi="Times New Roman"/>
                <w:sz w:val="24"/>
                <w:szCs w:val="24"/>
              </w:rPr>
              <w:t>кв.мм</w:t>
            </w:r>
            <w:proofErr w:type="spellEnd"/>
            <w:r w:rsidRPr="006F20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A30594" w14:textId="77777777" w:rsidR="004260CF" w:rsidRPr="00194064" w:rsidRDefault="004260CF" w:rsidP="004260CF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Список сотрудников организаций, имеющих доступ к оборудованию с указанием:</w:t>
            </w:r>
          </w:p>
          <w:p w14:paraId="3019F17B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Название предприятия</w:t>
            </w:r>
          </w:p>
          <w:p w14:paraId="6E51D90B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14:paraId="55006146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0AA09206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департамент/центр/подразделение</w:t>
            </w:r>
          </w:p>
          <w:p w14:paraId="4D0EB09E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14:paraId="479A7F54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19406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14:paraId="0D13A2DE" w14:textId="77777777" w:rsidR="004260CF" w:rsidRPr="00194064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Роль / полномочия</w:t>
            </w:r>
          </w:p>
          <w:p w14:paraId="253E150D" w14:textId="77777777" w:rsidR="004260CF" w:rsidRDefault="004260CF" w:rsidP="004260CF">
            <w:pPr>
              <w:pStyle w:val="ac"/>
              <w:numPr>
                <w:ilvl w:val="1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14:paraId="455BE0F6" w14:textId="607CD549" w:rsidR="00AD0A69" w:rsidRPr="00AD0A69" w:rsidRDefault="00AD0A69" w:rsidP="00AD0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D20DB0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260CF" w:rsidRPr="000B02E6" w14:paraId="6C7D7C2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A875E73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263F2DC2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0CB25FE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60CF" w:rsidRPr="000B02E6" w14:paraId="1D895991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10E02D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74E981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2EB476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CDC7FE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7E2CCB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60CF" w:rsidRPr="000B02E6" w14:paraId="4608001B" w14:textId="77777777" w:rsidTr="004260CF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3DBFC8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F326AA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1EF46A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36A3D" w14:textId="77777777" w:rsidR="004260CF" w:rsidRPr="00490436" w:rsidRDefault="004260CF" w:rsidP="004260CF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583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источников бесперебойного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B5F76EF" w14:textId="77777777" w:rsidR="004260CF" w:rsidRPr="00490436" w:rsidRDefault="004260CF" w:rsidP="004260CF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color w:val="000000"/>
                <w:sz w:val="24"/>
                <w:szCs w:val="24"/>
              </w:rPr>
              <w:t>0,017419353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628153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60CF" w:rsidRPr="000B02E6" w14:paraId="4531A6E3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F8D311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C6030C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6FD553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357B58E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6DCF1B5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60CF" w:rsidRPr="000B02E6" w14:paraId="6FF1EF66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C2F27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B918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A3F5" w14:textId="77777777" w:rsidR="004260CF" w:rsidRPr="000B02E6" w:rsidRDefault="004260CF" w:rsidP="00426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2B4F0D5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287D48D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517B9088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F7A1584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9982D5C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E111C67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74F253E9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8794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7E6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FB2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ED1E5" w14:textId="6ADE0BFE" w:rsidR="004260CF" w:rsidRPr="00EA2249" w:rsidRDefault="006D04A7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71D0D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1D0CBFC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09D5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F158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82F3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69725" w14:textId="19B8AD24" w:rsidR="004260CF" w:rsidRPr="000B02E6" w:rsidRDefault="006D04A7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12B74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089D1F1F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46CF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CF0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DD55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0DDEB" w14:textId="41A69096" w:rsidR="004260CF" w:rsidRPr="006D04A7" w:rsidRDefault="006D04A7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E6A9F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67098C2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9512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9ED7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8CFF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60C3E" w14:textId="2BD6E786" w:rsidR="004260CF" w:rsidRPr="000B02E6" w:rsidRDefault="006D04A7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09F3D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4FF0B30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69D9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8FF6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796F9A05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A0DC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BF942" w14:textId="440853A3" w:rsidR="004260CF" w:rsidRPr="00D44D1B" w:rsidRDefault="006D04A7" w:rsidP="004260C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60A94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0CF" w:rsidRPr="000B02E6" w14:paraId="1F5124AB" w14:textId="77777777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6011A0C2" w14:textId="77777777" w:rsidR="004260CF" w:rsidRPr="000B02E6" w:rsidRDefault="004260CF" w:rsidP="0042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C8E30C" w14:textId="77777777" w:rsidR="00B0617B" w:rsidRPr="00992CCE" w:rsidRDefault="00B0617B" w:rsidP="00A622E5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A622E5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9EF88" w14:textId="77777777" w:rsidR="008D0A5D" w:rsidRDefault="008D0A5D" w:rsidP="00427828">
      <w:pPr>
        <w:spacing w:after="0" w:line="240" w:lineRule="auto"/>
      </w:pPr>
      <w:r>
        <w:separator/>
      </w:r>
    </w:p>
  </w:endnote>
  <w:endnote w:type="continuationSeparator" w:id="0">
    <w:p w14:paraId="4024CEBB" w14:textId="77777777" w:rsidR="008D0A5D" w:rsidRDefault="008D0A5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5EA9" w14:textId="77777777" w:rsidR="008D0A5D" w:rsidRDefault="008D0A5D" w:rsidP="00427828">
      <w:pPr>
        <w:spacing w:after="0" w:line="240" w:lineRule="auto"/>
      </w:pPr>
      <w:r>
        <w:separator/>
      </w:r>
    </w:p>
  </w:footnote>
  <w:footnote w:type="continuationSeparator" w:id="0">
    <w:p w14:paraId="5B332718" w14:textId="77777777" w:rsidR="008D0A5D" w:rsidRDefault="008D0A5D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FE0A" w14:textId="77777777" w:rsidR="00DA2D2D" w:rsidRDefault="00DA2D2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940CD"/>
    <w:multiLevelType w:val="hybridMultilevel"/>
    <w:tmpl w:val="9580C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15887"/>
    <w:multiLevelType w:val="hybridMultilevel"/>
    <w:tmpl w:val="17DA6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90C00"/>
    <w:multiLevelType w:val="hybridMultilevel"/>
    <w:tmpl w:val="FE10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37D03"/>
    <w:multiLevelType w:val="hybridMultilevel"/>
    <w:tmpl w:val="3CACEE86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16F72"/>
    <w:multiLevelType w:val="hybridMultilevel"/>
    <w:tmpl w:val="838AB7C6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5B50BA"/>
    <w:multiLevelType w:val="hybridMultilevel"/>
    <w:tmpl w:val="D3B0B25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A1705"/>
    <w:multiLevelType w:val="hybridMultilevel"/>
    <w:tmpl w:val="9864B36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1C2E2A"/>
    <w:multiLevelType w:val="hybridMultilevel"/>
    <w:tmpl w:val="D7F4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20"/>
  </w:num>
  <w:num w:numId="4">
    <w:abstractNumId w:val="3"/>
  </w:num>
  <w:num w:numId="5">
    <w:abstractNumId w:val="6"/>
  </w:num>
  <w:num w:numId="6">
    <w:abstractNumId w:val="25"/>
  </w:num>
  <w:num w:numId="7">
    <w:abstractNumId w:val="37"/>
  </w:num>
  <w:num w:numId="8">
    <w:abstractNumId w:val="18"/>
  </w:num>
  <w:num w:numId="9">
    <w:abstractNumId w:val="5"/>
  </w:num>
  <w:num w:numId="10">
    <w:abstractNumId w:val="36"/>
  </w:num>
  <w:num w:numId="11">
    <w:abstractNumId w:val="14"/>
  </w:num>
  <w:num w:numId="12">
    <w:abstractNumId w:val="1"/>
  </w:num>
  <w:num w:numId="13">
    <w:abstractNumId w:val="7"/>
  </w:num>
  <w:num w:numId="14">
    <w:abstractNumId w:val="19"/>
  </w:num>
  <w:num w:numId="15">
    <w:abstractNumId w:val="17"/>
  </w:num>
  <w:num w:numId="16">
    <w:abstractNumId w:val="9"/>
  </w:num>
  <w:num w:numId="17">
    <w:abstractNumId w:val="21"/>
  </w:num>
  <w:num w:numId="18">
    <w:abstractNumId w:val="34"/>
  </w:num>
  <w:num w:numId="19">
    <w:abstractNumId w:val="2"/>
  </w:num>
  <w:num w:numId="20">
    <w:abstractNumId w:val="32"/>
  </w:num>
  <w:num w:numId="21">
    <w:abstractNumId w:val="15"/>
  </w:num>
  <w:num w:numId="22">
    <w:abstractNumId w:val="26"/>
  </w:num>
  <w:num w:numId="23">
    <w:abstractNumId w:val="23"/>
  </w:num>
  <w:num w:numId="24">
    <w:abstractNumId w:val="22"/>
  </w:num>
  <w:num w:numId="25">
    <w:abstractNumId w:val="16"/>
  </w:num>
  <w:num w:numId="26">
    <w:abstractNumId w:val="12"/>
  </w:num>
  <w:num w:numId="27">
    <w:abstractNumId w:val="24"/>
  </w:num>
  <w:num w:numId="28">
    <w:abstractNumId w:val="0"/>
  </w:num>
  <w:num w:numId="29">
    <w:abstractNumId w:val="38"/>
  </w:num>
  <w:num w:numId="30">
    <w:abstractNumId w:val="30"/>
  </w:num>
  <w:num w:numId="31">
    <w:abstractNumId w:val="13"/>
  </w:num>
  <w:num w:numId="32">
    <w:abstractNumId w:val="27"/>
  </w:num>
  <w:num w:numId="33">
    <w:abstractNumId w:val="31"/>
  </w:num>
  <w:num w:numId="34">
    <w:abstractNumId w:val="28"/>
  </w:num>
  <w:num w:numId="35">
    <w:abstractNumId w:val="33"/>
  </w:num>
  <w:num w:numId="36">
    <w:abstractNumId w:val="29"/>
  </w:num>
  <w:num w:numId="37">
    <w:abstractNumId w:val="8"/>
  </w:num>
  <w:num w:numId="38">
    <w:abstractNumId w:val="10"/>
  </w:num>
  <w:num w:numId="39">
    <w:abstractNumId w:val="35"/>
  </w:num>
  <w:num w:numId="40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3C99"/>
    <w:rsid w:val="000D00C1"/>
    <w:rsid w:val="000D024D"/>
    <w:rsid w:val="000D7CA0"/>
    <w:rsid w:val="000E050A"/>
    <w:rsid w:val="000E2CB6"/>
    <w:rsid w:val="000E2F19"/>
    <w:rsid w:val="000E4DCB"/>
    <w:rsid w:val="000E6F90"/>
    <w:rsid w:val="000F6680"/>
    <w:rsid w:val="00111EC5"/>
    <w:rsid w:val="0012397E"/>
    <w:rsid w:val="001243FF"/>
    <w:rsid w:val="001259E1"/>
    <w:rsid w:val="00127E2F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79"/>
    <w:rsid w:val="001564DB"/>
    <w:rsid w:val="00160E0B"/>
    <w:rsid w:val="00163BAE"/>
    <w:rsid w:val="00164F79"/>
    <w:rsid w:val="001664CA"/>
    <w:rsid w:val="00167EF7"/>
    <w:rsid w:val="00172C47"/>
    <w:rsid w:val="001746CE"/>
    <w:rsid w:val="001752A5"/>
    <w:rsid w:val="001755F5"/>
    <w:rsid w:val="0017723D"/>
    <w:rsid w:val="00183813"/>
    <w:rsid w:val="001862C4"/>
    <w:rsid w:val="00192B97"/>
    <w:rsid w:val="00193148"/>
    <w:rsid w:val="00194064"/>
    <w:rsid w:val="0019493B"/>
    <w:rsid w:val="001A1064"/>
    <w:rsid w:val="001A554A"/>
    <w:rsid w:val="001A7B91"/>
    <w:rsid w:val="001B56C9"/>
    <w:rsid w:val="001B6C45"/>
    <w:rsid w:val="001B7D58"/>
    <w:rsid w:val="001C26BD"/>
    <w:rsid w:val="001C3C9D"/>
    <w:rsid w:val="001C5367"/>
    <w:rsid w:val="001D008F"/>
    <w:rsid w:val="001D1303"/>
    <w:rsid w:val="001D5B5A"/>
    <w:rsid w:val="001D69C1"/>
    <w:rsid w:val="001E091A"/>
    <w:rsid w:val="001E3290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625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34C"/>
    <w:rsid w:val="0039680B"/>
    <w:rsid w:val="003B0874"/>
    <w:rsid w:val="003B1233"/>
    <w:rsid w:val="003C2260"/>
    <w:rsid w:val="003C320E"/>
    <w:rsid w:val="003C4C14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62D9"/>
    <w:rsid w:val="00407682"/>
    <w:rsid w:val="00414307"/>
    <w:rsid w:val="0041619C"/>
    <w:rsid w:val="00422A71"/>
    <w:rsid w:val="0042519A"/>
    <w:rsid w:val="00425706"/>
    <w:rsid w:val="00426067"/>
    <w:rsid w:val="004260CF"/>
    <w:rsid w:val="00427828"/>
    <w:rsid w:val="004308AD"/>
    <w:rsid w:val="00433E61"/>
    <w:rsid w:val="00435C62"/>
    <w:rsid w:val="00436950"/>
    <w:rsid w:val="00440AD9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4065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04A7"/>
    <w:rsid w:val="006D1561"/>
    <w:rsid w:val="006D2E84"/>
    <w:rsid w:val="006D3BCB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2795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797"/>
    <w:rsid w:val="00772F11"/>
    <w:rsid w:val="0077734D"/>
    <w:rsid w:val="00777909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5DB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91C"/>
    <w:rsid w:val="00897B8A"/>
    <w:rsid w:val="008A7027"/>
    <w:rsid w:val="008B0701"/>
    <w:rsid w:val="008B31BA"/>
    <w:rsid w:val="008B4C0F"/>
    <w:rsid w:val="008B5D8D"/>
    <w:rsid w:val="008B6788"/>
    <w:rsid w:val="008C4DAA"/>
    <w:rsid w:val="008D0A5D"/>
    <w:rsid w:val="008D20E9"/>
    <w:rsid w:val="008D53CA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25C7"/>
    <w:rsid w:val="00944AC3"/>
    <w:rsid w:val="00950C7A"/>
    <w:rsid w:val="00954AD3"/>
    <w:rsid w:val="00957E2F"/>
    <w:rsid w:val="00962106"/>
    <w:rsid w:val="009631D8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0DCE"/>
    <w:rsid w:val="00A12568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22E5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0A69"/>
    <w:rsid w:val="00AD2AF8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5EEA"/>
    <w:rsid w:val="00BF7FAE"/>
    <w:rsid w:val="00C0667C"/>
    <w:rsid w:val="00C07275"/>
    <w:rsid w:val="00C07777"/>
    <w:rsid w:val="00C16116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5ED5"/>
    <w:rsid w:val="00C4795A"/>
    <w:rsid w:val="00C51C3C"/>
    <w:rsid w:val="00C529AA"/>
    <w:rsid w:val="00C56FFC"/>
    <w:rsid w:val="00C65B1A"/>
    <w:rsid w:val="00C65C4C"/>
    <w:rsid w:val="00C748BF"/>
    <w:rsid w:val="00C74C97"/>
    <w:rsid w:val="00C81BC8"/>
    <w:rsid w:val="00C9164A"/>
    <w:rsid w:val="00C934E7"/>
    <w:rsid w:val="00CA1145"/>
    <w:rsid w:val="00CA292A"/>
    <w:rsid w:val="00CA47C8"/>
    <w:rsid w:val="00CA7655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53B3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4D1B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D2D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46F8"/>
    <w:rsid w:val="00E404D8"/>
    <w:rsid w:val="00E502F0"/>
    <w:rsid w:val="00E60664"/>
    <w:rsid w:val="00E70D17"/>
    <w:rsid w:val="00E81A12"/>
    <w:rsid w:val="00E844FE"/>
    <w:rsid w:val="00E8489E"/>
    <w:rsid w:val="00E8492F"/>
    <w:rsid w:val="00E8502D"/>
    <w:rsid w:val="00E85F2D"/>
    <w:rsid w:val="00EA2249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12E2"/>
    <w:rsid w:val="00F14D3C"/>
    <w:rsid w:val="00F14EDE"/>
    <w:rsid w:val="00F1514D"/>
    <w:rsid w:val="00F20035"/>
    <w:rsid w:val="00F23707"/>
    <w:rsid w:val="00F27C2E"/>
    <w:rsid w:val="00F30F2F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29B9"/>
    <w:rsid w:val="00F848FA"/>
    <w:rsid w:val="00F866D3"/>
    <w:rsid w:val="00F871A1"/>
    <w:rsid w:val="00F87F94"/>
    <w:rsid w:val="00F91B1B"/>
    <w:rsid w:val="00F932FB"/>
    <w:rsid w:val="00F957D0"/>
    <w:rsid w:val="00F9596C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6742C4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E4D794-8AF2-4587-BDB4-2FB63C9A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29</cp:revision>
  <cp:lastPrinted>2015-05-07T09:15:00Z</cp:lastPrinted>
  <dcterms:created xsi:type="dcterms:W3CDTF">2020-09-09T06:50:00Z</dcterms:created>
  <dcterms:modified xsi:type="dcterms:W3CDTF">2022-11-10T19:47:00Z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