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63AB40BD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03DF30AF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245B65E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160BE2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76B042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3F8C2CC8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7F9EC6D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93F7D0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58CA4ACA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BDF876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95A2DBF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05661834" w14:textId="77777777" w:rsidTr="002D2014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6399BC1F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0E958517" wp14:editId="191F8046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888CAC1" wp14:editId="62D73955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14:paraId="01F168AC" w14:textId="4B25B64A" w:rsidR="00897B8A" w:rsidRPr="00AA71CD" w:rsidRDefault="00AF09B1" w:rsidP="002D201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</w:t>
                  </w:r>
                  <w:r w:rsidR="003310F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L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B</w:t>
                  </w:r>
                  <w:r w:rsidR="003310F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.30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25493AEB" w14:textId="77777777" w:rsidR="00897B8A" w:rsidRPr="003310FA" w:rsidRDefault="003310FA" w:rsidP="00932CF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Сервис интерактивной совместной работы</w:t>
                  </w:r>
                  <w:r w:rsidR="00A24B6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с и</w:t>
                  </w:r>
                  <w:r w:rsidR="00932CF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</w:t>
                  </w:r>
                  <w:r w:rsidR="00A24B6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пользованием типовых комплексов оборудовани</w:t>
                  </w:r>
                  <w:r w:rsidR="00932CF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я</w:t>
                  </w:r>
                  <w:r w:rsidR="00A24B6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АО «Гринатом»</w:t>
                  </w:r>
                </w:p>
              </w:tc>
            </w:tr>
          </w:tbl>
          <w:p w14:paraId="38BB2A4E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F52BAA3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3CF0A4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71E1809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3A4110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82E3E18" w14:textId="77777777" w:rsidR="003310FA" w:rsidRDefault="003310FA" w:rsidP="003310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 xml:space="preserve">Услуга позволяет Заказчику возможность осуществлять интерактивную совместную работу как в рамках одной локации, так и в удаленном режиме.  </w:t>
            </w:r>
          </w:p>
          <w:p w14:paraId="1110DE90" w14:textId="77777777" w:rsidR="00932CF9" w:rsidRPr="00E326BC" w:rsidRDefault="00932CF9" w:rsidP="003310F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96F75">
              <w:rPr>
                <w:rFonts w:ascii="Times New Roman" w:hAnsi="Times New Roman"/>
                <w:szCs w:val="24"/>
              </w:rPr>
              <w:t>Под интерактивной совместной работой понимается командная работа с документами или виртуальной белой доской для совместных обсуждений, мозговых штурмов и удобного представления командных наработок, а также возможность участия в видеоконференциях.</w:t>
            </w:r>
          </w:p>
          <w:p w14:paraId="4F36E47F" w14:textId="6D3D7020" w:rsidR="00490436" w:rsidRPr="000B02E6" w:rsidRDefault="003310FA" w:rsidP="00932CF9">
            <w:pPr>
              <w:spacing w:after="0" w:line="240" w:lineRule="auto"/>
              <w:rPr>
                <w:rFonts w:ascii="Times New Roman" w:hAnsi="Times New Roman"/>
              </w:rPr>
            </w:pPr>
            <w:r w:rsidRPr="00E326BC">
              <w:rPr>
                <w:rFonts w:ascii="Times New Roman" w:hAnsi="Times New Roman"/>
                <w:szCs w:val="24"/>
              </w:rPr>
              <w:t>В рамках услуги обеспечивается предоставление и поддержка типовых комплексов оборудования</w:t>
            </w:r>
            <w:r w:rsidR="00A24B66">
              <w:rPr>
                <w:rFonts w:ascii="Times New Roman" w:hAnsi="Times New Roman"/>
                <w:szCs w:val="24"/>
              </w:rPr>
              <w:t xml:space="preserve"> Исполнителя</w:t>
            </w:r>
            <w:r w:rsidR="00E00DBA">
              <w:rPr>
                <w:rFonts w:ascii="Times New Roman" w:hAnsi="Times New Roman"/>
                <w:szCs w:val="24"/>
              </w:rPr>
              <w:t xml:space="preserve"> (КТС)</w:t>
            </w:r>
            <w:r w:rsidRPr="00E326BC">
              <w:rPr>
                <w:rFonts w:ascii="Times New Roman" w:hAnsi="Times New Roman"/>
                <w:szCs w:val="24"/>
              </w:rPr>
              <w:t>, подключение к ИТ/коммуникационной инфраструктуре, техническое обслужива</w:t>
            </w:r>
            <w:r w:rsidR="00497EA4">
              <w:rPr>
                <w:rFonts w:ascii="Times New Roman" w:hAnsi="Times New Roman"/>
                <w:szCs w:val="24"/>
              </w:rPr>
              <w:t>ние, устранение сбоев в работе.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7E8C01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6D494DD1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88CD76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E3064DB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19A089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24C45752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03B4283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6C737188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23D7555C" w14:textId="77777777"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16F27414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E5BEBF2" w14:textId="77777777"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5777841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F137D30" w14:textId="77777777"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49B66690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5899121" w14:textId="77777777"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399191A1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208CA408" w14:textId="77777777" w:rsidR="006D2E84" w:rsidRPr="003310FA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3310FA">
              <w:rPr>
                <w:rFonts w:ascii="Times New Roman" w:hAnsi="Times New Roman"/>
                <w:bCs/>
              </w:rPr>
              <w:t xml:space="preserve">Другой способ </w:t>
            </w:r>
            <w:r w:rsidRPr="003310FA">
              <w:rPr>
                <w:rFonts w:ascii="Times New Roman" w:hAnsi="Times New Roman"/>
                <w:bCs/>
                <w:u w:val="single"/>
              </w:rPr>
              <w:t>_</w:t>
            </w:r>
            <w:r w:rsidR="003310FA" w:rsidRPr="003310FA">
              <w:rPr>
                <w:rFonts w:ascii="Times New Roman" w:hAnsi="Times New Roman"/>
                <w:bCs/>
                <w:u w:val="single"/>
              </w:rPr>
              <w:t>для данной услуги на применяется</w:t>
            </w:r>
            <w:r w:rsidRPr="003310FA">
              <w:rPr>
                <w:rFonts w:ascii="Times New Roman" w:hAnsi="Times New Roman"/>
                <w:bCs/>
                <w:u w:val="single"/>
              </w:rPr>
              <w:t>_____________________________</w:t>
            </w:r>
          </w:p>
          <w:p w14:paraId="4E7D98E1" w14:textId="77777777" w:rsidR="005A496A" w:rsidRPr="003310FA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3310FA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35EBEA3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246B1AAF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B56B20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7F90DE2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9698A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34180488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BEB612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FFAC3C6" w14:textId="77777777" w:rsidR="00490436" w:rsidRPr="000B02E6" w:rsidRDefault="003310FA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6B6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2355C0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7CAE65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872B1A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315D16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70FE4D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13AFD3D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DF2BD0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4A2B8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C73C0D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B8DA4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19BCE0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4FBFB41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11F72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F44AC33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88F107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377B3AB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3310FA" w:rsidRPr="00E326BC">
              <w:rPr>
                <w:rFonts w:ascii="Times New Roman" w:hAnsi="Times New Roman"/>
                <w:color w:val="000000" w:themeColor="text1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2348C6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8FDFD6F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1E2B54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151DF6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CF548F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C7D2EE2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2F057E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6904D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EAC63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C2A88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7C85BF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310FA" w:rsidRPr="000B02E6" w14:paraId="52D30B32" w14:textId="77777777" w:rsidTr="003310FA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97C5C42" w14:textId="77777777" w:rsidR="003310FA" w:rsidRPr="000B02E6" w:rsidRDefault="003310FA" w:rsidP="003310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22EC26BF" w14:textId="77777777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Корпоративная почта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58972DE6" w14:textId="77777777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AC8B974" w14:textId="3763ED82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Возможность отправки снимков экранов с интерактивных рабочих столов на электронную почту</w:t>
            </w:r>
            <w:r w:rsidR="000A791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17F7C5E" w14:textId="77777777" w:rsidR="003310FA" w:rsidRPr="000B02E6" w:rsidRDefault="003310FA" w:rsidP="00331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310FA" w:rsidRPr="000B02E6" w14:paraId="4F16530C" w14:textId="77777777" w:rsidTr="003310FA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5617055" w14:textId="77777777" w:rsidR="003310FA" w:rsidRPr="000B02E6" w:rsidRDefault="003310FA" w:rsidP="003310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61F2754" w14:textId="77777777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Корпоративная система Видео-</w:t>
            </w:r>
            <w:proofErr w:type="spellStart"/>
            <w:r w:rsidRPr="00E326BC">
              <w:rPr>
                <w:rFonts w:ascii="Times New Roman" w:hAnsi="Times New Roman"/>
                <w:szCs w:val="24"/>
              </w:rPr>
              <w:t>конференц</w:t>
            </w:r>
            <w:proofErr w:type="spellEnd"/>
            <w:r w:rsidRPr="00E326BC">
              <w:rPr>
                <w:rFonts w:ascii="Times New Roman" w:hAnsi="Times New Roman"/>
                <w:szCs w:val="24"/>
              </w:rPr>
              <w:t xml:space="preserve"> связи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743468B3" w14:textId="77777777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9A19B28" w14:textId="0E323690" w:rsidR="003310FA" w:rsidRPr="00E326BC" w:rsidRDefault="003310FA" w:rsidP="00E00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 xml:space="preserve">Интеграция </w:t>
            </w:r>
            <w:r w:rsidR="00E00DBA">
              <w:rPr>
                <w:rFonts w:ascii="Times New Roman" w:hAnsi="Times New Roman"/>
                <w:szCs w:val="24"/>
              </w:rPr>
              <w:t>терминала</w:t>
            </w:r>
            <w:r w:rsidRPr="00E326BC">
              <w:rPr>
                <w:rFonts w:ascii="Times New Roman" w:hAnsi="Times New Roman"/>
                <w:szCs w:val="24"/>
              </w:rPr>
              <w:t xml:space="preserve"> ВКС и обеспечение возможности подключения типового комплекса к виртуальной переговорной комнате ВКС</w:t>
            </w:r>
            <w:r w:rsidR="00E326BC" w:rsidRPr="00E326BC">
              <w:rPr>
                <w:rFonts w:ascii="Times New Roman" w:hAnsi="Times New Roman"/>
                <w:szCs w:val="24"/>
              </w:rPr>
              <w:t xml:space="preserve"> или другим абонентам</w:t>
            </w:r>
            <w:r w:rsidR="000A791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7CA1862" w14:textId="77777777" w:rsidR="003310FA" w:rsidRPr="000B02E6" w:rsidRDefault="003310FA" w:rsidP="00331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0FA" w:rsidRPr="000B02E6" w14:paraId="01ECA095" w14:textId="77777777" w:rsidTr="003310FA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67CDF55" w14:textId="77777777" w:rsidR="003310FA" w:rsidRPr="000B02E6" w:rsidRDefault="003310FA" w:rsidP="003310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F908FE8" w14:textId="77777777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Платформа унифицированных коммуникаций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7ED6A76" w14:textId="77777777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A19E6AB" w14:textId="38401A00" w:rsidR="003310FA" w:rsidRPr="00E00DBA" w:rsidRDefault="003310FA" w:rsidP="004F2F19">
            <w:pPr>
              <w:spacing w:after="0" w:line="240" w:lineRule="auto"/>
              <w:rPr>
                <w:rFonts w:ascii="Times New Roman" w:hAnsi="Times New Roman"/>
                <w:szCs w:val="24"/>
                <w:lang w:val="x-none"/>
              </w:rPr>
            </w:pPr>
            <w:r w:rsidRPr="00E326BC">
              <w:rPr>
                <w:rFonts w:ascii="Times New Roman" w:hAnsi="Times New Roman"/>
                <w:szCs w:val="24"/>
              </w:rPr>
              <w:t>Использование камеры, микрофо</w:t>
            </w:r>
            <w:r w:rsidR="00E00DBA">
              <w:rPr>
                <w:rFonts w:ascii="Times New Roman" w:hAnsi="Times New Roman"/>
                <w:szCs w:val="24"/>
              </w:rPr>
              <w:t>на и акустической системы терминала</w:t>
            </w:r>
            <w:r w:rsidRPr="00E326BC">
              <w:rPr>
                <w:rFonts w:ascii="Times New Roman" w:hAnsi="Times New Roman"/>
                <w:szCs w:val="24"/>
              </w:rPr>
              <w:t xml:space="preserve"> ВКС или </w:t>
            </w:r>
            <w:r w:rsidRPr="00E326BC">
              <w:rPr>
                <w:rFonts w:ascii="Times New Roman" w:hAnsi="Times New Roman"/>
                <w:szCs w:val="24"/>
                <w:lang w:val="en-US"/>
              </w:rPr>
              <w:t>USB</w:t>
            </w:r>
            <w:r w:rsidRPr="00E326BC">
              <w:rPr>
                <w:rFonts w:ascii="Times New Roman" w:hAnsi="Times New Roman"/>
                <w:szCs w:val="24"/>
              </w:rPr>
              <w:t>-периферийных устройств</w:t>
            </w:r>
            <w:r w:rsidR="004F2F19">
              <w:rPr>
                <w:rFonts w:ascii="Times New Roman" w:hAnsi="Times New Roman"/>
                <w:szCs w:val="24"/>
              </w:rPr>
              <w:t>, интегрируемых с АРМ пользователя,</w:t>
            </w:r>
            <w:r w:rsidRPr="00E326BC">
              <w:rPr>
                <w:rFonts w:ascii="Times New Roman" w:hAnsi="Times New Roman"/>
                <w:szCs w:val="24"/>
              </w:rPr>
              <w:t xml:space="preserve"> </w:t>
            </w:r>
            <w:r w:rsidR="004F2F19">
              <w:rPr>
                <w:rFonts w:ascii="Times New Roman" w:hAnsi="Times New Roman"/>
                <w:szCs w:val="24"/>
              </w:rPr>
              <w:t xml:space="preserve">для работы с </w:t>
            </w:r>
            <w:r w:rsidR="00E00DBA" w:rsidRPr="00E326BC">
              <w:rPr>
                <w:rFonts w:ascii="Times New Roman" w:hAnsi="Times New Roman"/>
                <w:szCs w:val="24"/>
              </w:rPr>
              <w:t>п</w:t>
            </w:r>
            <w:r w:rsidR="004F2F19">
              <w:rPr>
                <w:rFonts w:ascii="Times New Roman" w:hAnsi="Times New Roman"/>
                <w:szCs w:val="24"/>
              </w:rPr>
              <w:t>латформой</w:t>
            </w:r>
            <w:r w:rsidR="00E00DBA" w:rsidRPr="00E326BC">
              <w:rPr>
                <w:rFonts w:ascii="Times New Roman" w:hAnsi="Times New Roman"/>
                <w:szCs w:val="24"/>
              </w:rPr>
              <w:t xml:space="preserve"> унифицированных коммуникаций</w:t>
            </w:r>
            <w:r w:rsidR="000A7918">
              <w:rPr>
                <w:rFonts w:ascii="Times New Roman" w:hAnsi="Times New Roman"/>
                <w:szCs w:val="24"/>
              </w:rPr>
              <w:t>.</w:t>
            </w:r>
            <w:r w:rsidR="00E00DBA" w:rsidRPr="00E326B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EB2F1A3" w14:textId="77777777" w:rsidR="003310FA" w:rsidRPr="000B02E6" w:rsidRDefault="003310FA" w:rsidP="00331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10FA" w:rsidRPr="000B02E6" w14:paraId="673FF408" w14:textId="77777777" w:rsidTr="003310FA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DD9279A" w14:textId="77777777" w:rsidR="003310FA" w:rsidRPr="000B02E6" w:rsidRDefault="003310FA" w:rsidP="003310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3ED136FC" w14:textId="77777777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 xml:space="preserve">Централизованная система управления беспроводным доступом по технологии </w:t>
            </w:r>
            <w:proofErr w:type="spellStart"/>
            <w:r w:rsidRPr="00E326BC">
              <w:rPr>
                <w:rFonts w:ascii="Times New Roman" w:hAnsi="Times New Roman"/>
                <w:szCs w:val="24"/>
                <w:lang w:val="en-US"/>
              </w:rPr>
              <w:t>WiFi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B372BA6" w14:textId="77777777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E9271CC" w14:textId="77777777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 xml:space="preserve">Подключение типового комплекса к сетевой инфраструктуре по беспроводной связи. </w:t>
            </w:r>
          </w:p>
          <w:p w14:paraId="23246791" w14:textId="77777777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Подключение личных мобильных устройств пользователей для возможности трансляции контента.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A5F1F4" w14:textId="77777777" w:rsidR="003310FA" w:rsidRPr="000B02E6" w:rsidRDefault="003310FA" w:rsidP="00331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2C19242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B81C14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BE1A47A" w14:textId="217B936E" w:rsidR="008737DB" w:rsidRPr="000B02E6" w:rsidRDefault="00490436" w:rsidP="00284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284A38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A6FBFA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90391A8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8C604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557C0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83C6E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7733648" w14:textId="77777777" w:rsidR="00490436" w:rsidRPr="00E326BC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326BC">
              <w:rPr>
                <w:rFonts w:ascii="Times New Roman" w:hAnsi="Times New Roman"/>
              </w:rPr>
              <w:t xml:space="preserve"> </w:t>
            </w:r>
            <w:r w:rsidR="003310FA" w:rsidRPr="00E326BC">
              <w:rPr>
                <w:rFonts w:ascii="Times New Roman" w:hAnsi="Times New Roman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9F64D6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9A049C8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8F7807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A085C6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DCDA8F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5D80BEF" w14:textId="77777777" w:rsidR="003310FA" w:rsidRPr="00E326BC" w:rsidRDefault="003310FA" w:rsidP="003310F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В рамках предоставления ИТ-услуги Исполнитель осуществляет выполнение нижеперечисленных работ:</w:t>
            </w:r>
          </w:p>
          <w:p w14:paraId="0C4EA180" w14:textId="77777777" w:rsidR="003310FA" w:rsidRPr="00E326BC" w:rsidRDefault="003310FA" w:rsidP="003310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предоставление, первичная установка и настройка комплекса оборудования, на территории Заказчика, интеграция в ИТ-инфраструктуру;</w:t>
            </w:r>
          </w:p>
          <w:p w14:paraId="3F965E87" w14:textId="77777777" w:rsidR="003310FA" w:rsidRPr="00E326BC" w:rsidRDefault="003310FA" w:rsidP="003310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поддержка интеграции в ИТ/коммуникационную инфраструктуру Заказчика</w:t>
            </w:r>
          </w:p>
          <w:p w14:paraId="06B52F46" w14:textId="77777777" w:rsidR="003310FA" w:rsidRPr="00E326BC" w:rsidRDefault="003310FA" w:rsidP="003310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работы по устранению неисправностей на оборудовании;</w:t>
            </w:r>
          </w:p>
          <w:p w14:paraId="6FE335D1" w14:textId="77777777" w:rsidR="003310FA" w:rsidRPr="00E326BC" w:rsidRDefault="003310FA" w:rsidP="003310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оказание консультационной, технической помощи при работе с оборудованием и программным обеспечением;</w:t>
            </w:r>
          </w:p>
          <w:p w14:paraId="7A948543" w14:textId="77777777" w:rsidR="003310FA" w:rsidRPr="00E326BC" w:rsidRDefault="003310FA" w:rsidP="003310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постановка на мониторинг, контроль состояния оборудования (при наличии данного функционала на оборудовании);</w:t>
            </w:r>
          </w:p>
          <w:p w14:paraId="2EC962BD" w14:textId="77777777" w:rsidR="003310FA" w:rsidRPr="00E326BC" w:rsidRDefault="003310FA" w:rsidP="003310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подготовка и публикация для общего доступа (при необходимости) рабочих инструкций по пользованию сервисом;</w:t>
            </w:r>
          </w:p>
          <w:p w14:paraId="7EDDA8D3" w14:textId="77777777" w:rsidR="003310FA" w:rsidRPr="00E326BC" w:rsidRDefault="003310FA" w:rsidP="003310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тестирование и настройка оборудования после выполненного ремонта;</w:t>
            </w:r>
          </w:p>
          <w:p w14:paraId="18A2A163" w14:textId="77777777" w:rsidR="003310FA" w:rsidRPr="00E326BC" w:rsidRDefault="003310FA" w:rsidP="003310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предоставление подменного фонда оборудования.</w:t>
            </w:r>
          </w:p>
          <w:p w14:paraId="32161AD2" w14:textId="77777777" w:rsidR="003310FA" w:rsidRPr="00E326BC" w:rsidRDefault="003310FA" w:rsidP="003310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подготовка на периодической основе отчетов по использованию комплексов.</w:t>
            </w:r>
          </w:p>
          <w:p w14:paraId="150FCB8D" w14:textId="77777777" w:rsidR="003310FA" w:rsidRPr="00E326BC" w:rsidRDefault="003310FA" w:rsidP="003310FA">
            <w:pPr>
              <w:widowControl w:val="0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szCs w:val="24"/>
              </w:rPr>
            </w:pPr>
          </w:p>
          <w:p w14:paraId="1A008ADC" w14:textId="5C4212DD" w:rsidR="003310FA" w:rsidRPr="00E326BC" w:rsidRDefault="00A37D7A" w:rsidP="0033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Функционал</w:t>
            </w:r>
            <w:r w:rsidR="003310FA" w:rsidRPr="00E326BC">
              <w:rPr>
                <w:rFonts w:ascii="Times New Roman" w:hAnsi="Times New Roman"/>
                <w:szCs w:val="24"/>
              </w:rPr>
              <w:t xml:space="preserve"> поддерживаемого оборудования типового комплекса:</w:t>
            </w:r>
          </w:p>
          <w:p w14:paraId="21DBDAF6" w14:textId="77777777" w:rsidR="003310FA" w:rsidRPr="00E326BC" w:rsidRDefault="003310FA" w:rsidP="00EB32D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Возможность локальной трансляции контента по проводному или беспроводному подключению источника**.</w:t>
            </w:r>
          </w:p>
          <w:p w14:paraId="0A6BDC52" w14:textId="77777777" w:rsidR="003310FA" w:rsidRPr="00E326BC" w:rsidRDefault="003310FA" w:rsidP="00EB32D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 xml:space="preserve">Возможность совместной работы на белой доске </w:t>
            </w:r>
            <w:proofErr w:type="spellStart"/>
            <w:r w:rsidRPr="00E326BC">
              <w:rPr>
                <w:rFonts w:ascii="Times New Roman" w:hAnsi="Times New Roman"/>
                <w:szCs w:val="24"/>
              </w:rPr>
              <w:t>флипчарта</w:t>
            </w:r>
            <w:proofErr w:type="spellEnd"/>
            <w:r w:rsidRPr="00E326BC">
              <w:rPr>
                <w:rFonts w:ascii="Times New Roman" w:hAnsi="Times New Roman"/>
                <w:szCs w:val="24"/>
              </w:rPr>
              <w:t>, в том числе с локальным контентом.</w:t>
            </w:r>
          </w:p>
          <w:p w14:paraId="66EFFE2B" w14:textId="77777777" w:rsidR="003310FA" w:rsidRPr="00E326BC" w:rsidRDefault="003310FA" w:rsidP="00EB32D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 xml:space="preserve">Возможность отправки рабочего контента с </w:t>
            </w:r>
            <w:proofErr w:type="spellStart"/>
            <w:r w:rsidRPr="00E326BC">
              <w:rPr>
                <w:rFonts w:ascii="Times New Roman" w:hAnsi="Times New Roman"/>
                <w:szCs w:val="24"/>
              </w:rPr>
              <w:t>флипчарта</w:t>
            </w:r>
            <w:proofErr w:type="spellEnd"/>
            <w:r w:rsidRPr="00E326BC">
              <w:rPr>
                <w:rFonts w:ascii="Times New Roman" w:hAnsi="Times New Roman"/>
                <w:szCs w:val="24"/>
              </w:rPr>
              <w:t xml:space="preserve"> на электронную почту, работы во встроенном браузере, подключении к сетевым папкам</w:t>
            </w:r>
          </w:p>
          <w:p w14:paraId="1FF6A34C" w14:textId="53B922E2" w:rsidR="003310FA" w:rsidRPr="00E326BC" w:rsidRDefault="003310FA" w:rsidP="00EB32D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 xml:space="preserve">Возможность подключения к системе </w:t>
            </w:r>
            <w:proofErr w:type="gramStart"/>
            <w:r w:rsidRPr="00E326BC">
              <w:rPr>
                <w:rFonts w:ascii="Times New Roman" w:hAnsi="Times New Roman"/>
                <w:szCs w:val="24"/>
              </w:rPr>
              <w:t>видео-конференцсвязи</w:t>
            </w:r>
            <w:proofErr w:type="gramEnd"/>
            <w:r w:rsidR="004F2F19">
              <w:rPr>
                <w:rFonts w:ascii="Times New Roman" w:hAnsi="Times New Roman"/>
                <w:szCs w:val="24"/>
              </w:rPr>
              <w:t xml:space="preserve"> предприятия</w:t>
            </w:r>
            <w:r w:rsidRPr="00E326BC">
              <w:rPr>
                <w:rFonts w:ascii="Times New Roman" w:hAnsi="Times New Roman"/>
                <w:szCs w:val="24"/>
              </w:rPr>
              <w:t>.</w:t>
            </w:r>
          </w:p>
          <w:p w14:paraId="1E2D487E" w14:textId="77777777" w:rsidR="004F2F19" w:rsidRDefault="004F2F19" w:rsidP="00EB32D0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Использование камеры, микрофо</w:t>
            </w:r>
            <w:r>
              <w:rPr>
                <w:rFonts w:ascii="Times New Roman" w:hAnsi="Times New Roman"/>
                <w:szCs w:val="24"/>
              </w:rPr>
              <w:t>на и акустической системы терминала</w:t>
            </w:r>
            <w:r w:rsidRPr="00E326BC">
              <w:rPr>
                <w:rFonts w:ascii="Times New Roman" w:hAnsi="Times New Roman"/>
                <w:szCs w:val="24"/>
              </w:rPr>
              <w:t xml:space="preserve"> ВКС или </w:t>
            </w:r>
            <w:r w:rsidRPr="00E326BC">
              <w:rPr>
                <w:rFonts w:ascii="Times New Roman" w:hAnsi="Times New Roman"/>
                <w:szCs w:val="24"/>
                <w:lang w:val="en-US"/>
              </w:rPr>
              <w:t>USB</w:t>
            </w:r>
            <w:r w:rsidRPr="00E326BC">
              <w:rPr>
                <w:rFonts w:ascii="Times New Roman" w:hAnsi="Times New Roman"/>
                <w:szCs w:val="24"/>
              </w:rPr>
              <w:t>-периферийных устройств</w:t>
            </w:r>
            <w:r>
              <w:rPr>
                <w:rFonts w:ascii="Times New Roman" w:hAnsi="Times New Roman"/>
                <w:szCs w:val="24"/>
              </w:rPr>
              <w:t>, интегрируемых с АРМ пользователя,</w:t>
            </w:r>
            <w:r w:rsidRPr="00E326B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для работы с </w:t>
            </w:r>
            <w:r w:rsidRPr="00E326BC">
              <w:rPr>
                <w:rFonts w:ascii="Times New Roman" w:hAnsi="Times New Roman"/>
                <w:szCs w:val="24"/>
              </w:rPr>
              <w:t>п</w:t>
            </w:r>
            <w:r>
              <w:rPr>
                <w:rFonts w:ascii="Times New Roman" w:hAnsi="Times New Roman"/>
                <w:szCs w:val="24"/>
              </w:rPr>
              <w:t>латформой</w:t>
            </w:r>
            <w:r w:rsidRPr="00E326BC">
              <w:rPr>
                <w:rFonts w:ascii="Times New Roman" w:hAnsi="Times New Roman"/>
                <w:szCs w:val="24"/>
              </w:rPr>
              <w:t xml:space="preserve"> унифицированных коммуникаций </w:t>
            </w:r>
          </w:p>
          <w:p w14:paraId="2AB97AFB" w14:textId="01642B68" w:rsidR="00490436" w:rsidRPr="00A37D7A" w:rsidRDefault="003310FA" w:rsidP="003310F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>Возможность передачи\приема аудио и видео контента в сеансе видео-конференцсвязи или при подключении к платформе унифицированных коммуникаций.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8AFC18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CE5D01C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53B738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4CB848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A7959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E21BECE" w14:textId="77777777" w:rsidR="00490436" w:rsidRPr="00E326BC" w:rsidRDefault="00E326BC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326BC">
              <w:rPr>
                <w:rFonts w:ascii="Times New Roman" w:hAnsi="Times New Roman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FA1CA9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C721BD3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76D801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D6C0F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FB6F90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97BC406" w14:textId="2FF3D5CC" w:rsidR="00490436" w:rsidRPr="00E326BC" w:rsidRDefault="00A37D7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E326BC">
              <w:rPr>
                <w:rFonts w:ascii="Times New Roman" w:hAnsi="Times New Roman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C1C158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F364497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0A27AA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48C64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EAF7D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8EB0845" w14:textId="41308507" w:rsidR="00A6267E" w:rsidRPr="00E326BC" w:rsidRDefault="00A6267E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611CE" w:rsidRPr="00E326BC">
              <w:rPr>
                <w:rFonts w:ascii="Times New Roman" w:hAnsi="Times New Roman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BA90BC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EFAA728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FF2002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1FD24A5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773C28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82517A1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0EB9BE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9C79AE4" w14:textId="77777777"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98E17B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B308239" w14:textId="77777777"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F00AE2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B47BA44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086E0E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872DE95" w14:textId="77777777"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9D1EF9E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5E2530C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698B440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CE7D032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9C19354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323DC214" w14:textId="77777777"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64B3476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E285961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CF98EC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1CC9929F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42AEED2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lastRenderedPageBreak/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18D445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99416CA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3AEDF2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CC716FC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27B6D2D8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C0AA5C4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F863F66" w14:textId="77777777"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C3AF4D0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CCE915A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BAAEF9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272351BA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BC37187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3E6FF58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FDE8864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7FBD62A6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103078B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C451119" w14:textId="7EEEE3DF" w:rsidR="00716185" w:rsidRDefault="006B77F5" w:rsidP="00716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>1.8.1</w:t>
            </w:r>
            <w:r w:rsidR="00716185" w:rsidRPr="000B02E6">
              <w:rPr>
                <w:rFonts w:ascii="Times New Roman" w:hAnsi="Times New Roman"/>
              </w:rPr>
              <w:t>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14C60273" w14:textId="6A4DA01B" w:rsidR="006B77F5" w:rsidRPr="006B77F5" w:rsidRDefault="00E326BC" w:rsidP="006B7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</w:t>
            </w:r>
            <w:r w:rsidR="006B77F5">
              <w:rPr>
                <w:rFonts w:ascii="Times New Roman" w:hAnsi="Times New Roman"/>
              </w:rPr>
              <w:t>2</w:t>
            </w:r>
            <w:r w:rsidRPr="000B02E6">
              <w:rPr>
                <w:rFonts w:ascii="Times New Roman" w:hAnsi="Times New Roman"/>
              </w:rPr>
              <w:t xml:space="preserve">. </w:t>
            </w:r>
            <w:r w:rsidR="006B77F5" w:rsidRPr="006B77F5">
              <w:rPr>
                <w:rFonts w:ascii="Times New Roman" w:hAnsi="Times New Roman"/>
              </w:rPr>
              <w:t xml:space="preserve">Максимальное количество обращений пользователей, которые могут быть выполнены в день без нарушения SLA -  5% от общего количества единиц </w:t>
            </w:r>
            <w:r w:rsidR="006B77F5">
              <w:rPr>
                <w:rFonts w:ascii="Times New Roman" w:hAnsi="Times New Roman"/>
              </w:rPr>
              <w:t>КТС</w:t>
            </w:r>
            <w:r w:rsidR="00644F05">
              <w:rPr>
                <w:rFonts w:ascii="Times New Roman" w:hAnsi="Times New Roman"/>
              </w:rPr>
              <w:t>, предоставляемых Заказчику в рамках данной услуги</w:t>
            </w:r>
            <w:r w:rsidR="006B77F5" w:rsidRPr="006B77F5">
              <w:rPr>
                <w:rFonts w:ascii="Times New Roman" w:hAnsi="Times New Roman"/>
              </w:rPr>
              <w:t>. Обращения, связанные с ремонтом оборудования, вышедшем из строя по вине Заказчика, не учитываются при оценке выполнения SLA в отчетном периоде.</w:t>
            </w:r>
          </w:p>
          <w:p w14:paraId="0376920E" w14:textId="7F54A654" w:rsidR="006B77F5" w:rsidRDefault="00B2232D" w:rsidP="006B7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</w:t>
            </w:r>
            <w:r>
              <w:rPr>
                <w:rFonts w:ascii="Times New Roman" w:hAnsi="Times New Roman"/>
              </w:rPr>
              <w:t>3</w:t>
            </w:r>
            <w:r w:rsidRPr="000B02E6">
              <w:rPr>
                <w:rFonts w:ascii="Times New Roman" w:hAnsi="Times New Roman"/>
              </w:rPr>
              <w:t xml:space="preserve">. </w:t>
            </w:r>
            <w:r w:rsidR="006B77F5" w:rsidRPr="006B77F5">
              <w:rPr>
                <w:rFonts w:ascii="Times New Roman" w:hAnsi="Times New Roman"/>
              </w:rPr>
              <w:t xml:space="preserve">Замена или восстановление вышедшего из строя устройства </w:t>
            </w:r>
            <w:r w:rsidR="006B77F5">
              <w:rPr>
                <w:rFonts w:ascii="Times New Roman" w:hAnsi="Times New Roman"/>
              </w:rPr>
              <w:t xml:space="preserve">в составе КТС </w:t>
            </w:r>
            <w:r w:rsidR="006B77F5" w:rsidRPr="006B77F5">
              <w:rPr>
                <w:rFonts w:ascii="Times New Roman" w:hAnsi="Times New Roman"/>
              </w:rPr>
              <w:t>выполняются Исполнителем в течение следующего рабочего дня (NBD).</w:t>
            </w:r>
          </w:p>
          <w:p w14:paraId="40ADCF5D" w14:textId="15CA95B5" w:rsidR="00E326BC" w:rsidRDefault="00B2232D" w:rsidP="006B7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</w:t>
            </w:r>
            <w:r>
              <w:rPr>
                <w:rFonts w:ascii="Times New Roman" w:hAnsi="Times New Roman"/>
              </w:rPr>
              <w:t>4</w:t>
            </w:r>
            <w:r w:rsidRPr="000B02E6">
              <w:rPr>
                <w:rFonts w:ascii="Times New Roman" w:hAnsi="Times New Roman"/>
              </w:rPr>
              <w:t xml:space="preserve">. </w:t>
            </w:r>
            <w:r w:rsidR="00E326BC" w:rsidRPr="00E326BC">
              <w:rPr>
                <w:rFonts w:ascii="Times New Roman" w:hAnsi="Times New Roman"/>
              </w:rPr>
              <w:t>Максимальное количество обращений в месяц по и</w:t>
            </w:r>
            <w:r>
              <w:rPr>
                <w:rFonts w:ascii="Times New Roman" w:hAnsi="Times New Roman"/>
              </w:rPr>
              <w:t>зменению параметров КТС</w:t>
            </w:r>
            <w:r w:rsidR="00E326BC" w:rsidRPr="00E326BC">
              <w:rPr>
                <w:rFonts w:ascii="Times New Roman" w:hAnsi="Times New Roman"/>
              </w:rPr>
              <w:t xml:space="preserve"> которые могут быть выполнены в рамках поддержки -  не более 2</w:t>
            </w:r>
            <w:r>
              <w:rPr>
                <w:rFonts w:ascii="Times New Roman" w:hAnsi="Times New Roman"/>
              </w:rPr>
              <w:t xml:space="preserve"> раз в </w:t>
            </w:r>
            <w:proofErr w:type="gramStart"/>
            <w:r>
              <w:rPr>
                <w:rFonts w:ascii="Times New Roman" w:hAnsi="Times New Roman"/>
              </w:rPr>
              <w:t xml:space="preserve">день </w:t>
            </w:r>
            <w:r w:rsidR="00E326BC" w:rsidRPr="00E326BC">
              <w:rPr>
                <w:rFonts w:ascii="Times New Roman" w:hAnsi="Times New Roman"/>
              </w:rPr>
              <w:t xml:space="preserve"> по</w:t>
            </w:r>
            <w:proofErr w:type="gramEnd"/>
            <w:r w:rsidR="00E326BC" w:rsidRPr="00E326BC">
              <w:rPr>
                <w:rFonts w:ascii="Times New Roman" w:hAnsi="Times New Roman"/>
              </w:rPr>
              <w:t xml:space="preserve"> каждому </w:t>
            </w:r>
            <w:r w:rsidR="00325947" w:rsidRPr="00325947">
              <w:rPr>
                <w:rFonts w:ascii="Times New Roman" w:hAnsi="Times New Roman"/>
              </w:rPr>
              <w:t xml:space="preserve"> </w:t>
            </w:r>
            <w:r w:rsidR="00325947">
              <w:rPr>
                <w:rFonts w:ascii="Times New Roman" w:hAnsi="Times New Roman"/>
              </w:rPr>
              <w:t xml:space="preserve"> КТС</w:t>
            </w:r>
            <w:r w:rsidR="00E326BC" w:rsidRPr="00E326BC">
              <w:rPr>
                <w:rFonts w:ascii="Times New Roman" w:hAnsi="Times New Roman"/>
              </w:rPr>
              <w:t>. К таким изменениям относятся конфигурационные параметры</w:t>
            </w:r>
            <w:r>
              <w:rPr>
                <w:rFonts w:ascii="Times New Roman" w:hAnsi="Times New Roman"/>
              </w:rPr>
              <w:t xml:space="preserve"> встроенного ПО</w:t>
            </w:r>
            <w:r w:rsidR="00E326BC" w:rsidRPr="00E326BC">
              <w:rPr>
                <w:rFonts w:ascii="Times New Roman" w:hAnsi="Times New Roman"/>
              </w:rPr>
              <w:t xml:space="preserve">, которые </w:t>
            </w:r>
            <w:r>
              <w:rPr>
                <w:rFonts w:ascii="Times New Roman" w:hAnsi="Times New Roman"/>
              </w:rPr>
              <w:t>не могут быть изменены удаленно и являются стандартными настройками, регл</w:t>
            </w:r>
            <w:r w:rsidR="00325947">
              <w:rPr>
                <w:rFonts w:ascii="Times New Roman" w:hAnsi="Times New Roman"/>
              </w:rPr>
              <w:t>аментированными производителями</w:t>
            </w:r>
            <w:r>
              <w:rPr>
                <w:rFonts w:ascii="Times New Roman" w:hAnsi="Times New Roman"/>
              </w:rPr>
              <w:t xml:space="preserve"> устройств КТС</w:t>
            </w:r>
            <w:r w:rsidR="00A6267E">
              <w:rPr>
                <w:rFonts w:ascii="Times New Roman" w:hAnsi="Times New Roman"/>
              </w:rPr>
              <w:t>.</w:t>
            </w:r>
          </w:p>
          <w:p w14:paraId="17DE0E02" w14:textId="2EA38149" w:rsidR="00681615" w:rsidRPr="00325947" w:rsidRDefault="00681615" w:rsidP="006B77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1.8.5. </w:t>
            </w:r>
            <w:proofErr w:type="spellStart"/>
            <w:r>
              <w:rPr>
                <w:rFonts w:ascii="Times New Roman" w:hAnsi="Times New Roman"/>
              </w:rPr>
              <w:t>Улуга</w:t>
            </w:r>
            <w:proofErr w:type="spellEnd"/>
            <w:r>
              <w:rPr>
                <w:rFonts w:ascii="Times New Roman" w:hAnsi="Times New Roman"/>
              </w:rPr>
              <w:t xml:space="preserve"> предоставляется только на территории Российской Федерации.</w:t>
            </w:r>
          </w:p>
          <w:p w14:paraId="66F8F01C" w14:textId="77777777" w:rsidR="00E326BC" w:rsidRPr="00E326BC" w:rsidRDefault="00E326BC" w:rsidP="00E32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0582E70" w14:textId="77777777" w:rsidR="00E326BC" w:rsidRPr="00E326BC" w:rsidRDefault="00E326BC" w:rsidP="00E32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1FA83B0" w14:textId="77777777" w:rsidR="00E326BC" w:rsidRPr="00E326BC" w:rsidRDefault="00E326BC" w:rsidP="00E32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6BC">
              <w:rPr>
                <w:rFonts w:ascii="Times New Roman" w:hAnsi="Times New Roman"/>
              </w:rPr>
              <w:t>Заказчик перед началом оказания услуги обязательно должен предоставить Исполнителю:</w:t>
            </w:r>
          </w:p>
          <w:p w14:paraId="029ABA4D" w14:textId="77777777" w:rsidR="00E326BC" w:rsidRPr="00E326BC" w:rsidRDefault="00E326BC" w:rsidP="00E326BC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E326BC">
              <w:rPr>
                <w:rFonts w:ascii="Times New Roman" w:hAnsi="Times New Roman"/>
                <w:lang w:val="ru-RU" w:eastAsia="ru-RU"/>
              </w:rPr>
              <w:t>Целевые планы размещения эксплуатируемого оборудования;</w:t>
            </w:r>
          </w:p>
          <w:p w14:paraId="04E9DAC5" w14:textId="77777777" w:rsidR="00E326BC" w:rsidRPr="00E326BC" w:rsidRDefault="00E326BC" w:rsidP="00E326BC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E326BC">
              <w:rPr>
                <w:rFonts w:ascii="Times New Roman" w:hAnsi="Times New Roman"/>
                <w:lang w:val="ru-RU" w:eastAsia="ru-RU"/>
              </w:rPr>
              <w:t>Желаемые типы монтажа оборудования (мобильное или стационарное);</w:t>
            </w:r>
          </w:p>
          <w:p w14:paraId="1A7A63EC" w14:textId="77777777" w:rsidR="00E326BC" w:rsidRPr="00E326BC" w:rsidRDefault="00E326BC" w:rsidP="00E326BC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E326BC">
              <w:rPr>
                <w:rFonts w:ascii="Times New Roman" w:hAnsi="Times New Roman"/>
                <w:lang w:val="ru-RU" w:eastAsia="ru-RU"/>
              </w:rPr>
              <w:t>Сетевую инфраструктуру (активное оборудование и структурированная кабельная сеть) для подключения оборудования согласно целевым планам размещения оборудования;</w:t>
            </w:r>
          </w:p>
          <w:p w14:paraId="645814F6" w14:textId="162DC58D" w:rsidR="00E326BC" w:rsidRPr="00E326BC" w:rsidRDefault="00E326BC" w:rsidP="00E326BC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E326BC">
              <w:rPr>
                <w:rFonts w:ascii="Times New Roman" w:hAnsi="Times New Roman"/>
                <w:lang w:val="ru-RU" w:eastAsia="ru-RU"/>
              </w:rPr>
              <w:t xml:space="preserve">Инфраструктуру </w:t>
            </w:r>
            <w:proofErr w:type="spellStart"/>
            <w:r w:rsidRPr="00E326BC">
              <w:rPr>
                <w:rFonts w:ascii="Times New Roman" w:hAnsi="Times New Roman"/>
                <w:lang w:val="ru-RU" w:eastAsia="ru-RU"/>
              </w:rPr>
              <w:t>Wi-Fi</w:t>
            </w:r>
            <w:proofErr w:type="spellEnd"/>
            <w:r w:rsidRPr="00E326BC">
              <w:rPr>
                <w:rFonts w:ascii="Times New Roman" w:hAnsi="Times New Roman"/>
                <w:lang w:val="ru-RU" w:eastAsia="ru-RU"/>
              </w:rPr>
              <w:t xml:space="preserve"> в случае подключения устройств с беспроводным интерфейсом</w:t>
            </w:r>
            <w:r w:rsidR="00325947">
              <w:rPr>
                <w:rFonts w:ascii="Times New Roman" w:hAnsi="Times New Roman"/>
                <w:lang w:val="ru-RU" w:eastAsia="ru-RU"/>
              </w:rPr>
              <w:t>;</w:t>
            </w:r>
          </w:p>
          <w:p w14:paraId="22290549" w14:textId="3C4719D8" w:rsidR="00E326BC" w:rsidRDefault="00E326BC" w:rsidP="00E326BC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E326BC">
              <w:rPr>
                <w:rFonts w:ascii="Times New Roman" w:hAnsi="Times New Roman"/>
                <w:lang w:val="ru-RU" w:eastAsia="ru-RU"/>
              </w:rPr>
              <w:t>Подготовленные помещения с выполненным ремонтом, необходимым заказч</w:t>
            </w:r>
            <w:r w:rsidR="00325947">
              <w:rPr>
                <w:rFonts w:ascii="Times New Roman" w:hAnsi="Times New Roman"/>
                <w:lang w:val="ru-RU" w:eastAsia="ru-RU"/>
              </w:rPr>
              <w:t>ику для использования услуги;</w:t>
            </w:r>
          </w:p>
          <w:p w14:paraId="387A7A01" w14:textId="52B3A12C" w:rsidR="00325947" w:rsidRPr="00E326BC" w:rsidRDefault="00325947" w:rsidP="00E326BC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Каналы связи с необходимой пропускной способностью.</w:t>
            </w:r>
          </w:p>
          <w:p w14:paraId="1ABC907F" w14:textId="77777777" w:rsidR="00E326BC" w:rsidRDefault="00E326BC" w:rsidP="00E326BC">
            <w:pPr>
              <w:spacing w:after="0" w:line="240" w:lineRule="auto"/>
              <w:ind w:left="32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5F79F6" w14:textId="77777777" w:rsidR="00E326BC" w:rsidRPr="00E326BC" w:rsidRDefault="00E326BC" w:rsidP="00E32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3D6B6FF" w14:textId="77777777" w:rsidR="00E326BC" w:rsidRPr="00E326BC" w:rsidRDefault="00E326BC" w:rsidP="00E32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6BC">
              <w:rPr>
                <w:rFonts w:ascii="Times New Roman" w:hAnsi="Times New Roman"/>
              </w:rPr>
              <w:t>Существенные ограничения по оказанию услуги:</w:t>
            </w:r>
          </w:p>
          <w:p w14:paraId="4F372C4D" w14:textId="50BDDD55" w:rsidR="00E326BC" w:rsidRPr="00E326BC" w:rsidRDefault="00E326BC" w:rsidP="00E326BC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E326BC">
              <w:rPr>
                <w:rFonts w:ascii="Times New Roman" w:hAnsi="Times New Roman"/>
                <w:lang w:val="ru-RU" w:eastAsia="ru-RU"/>
              </w:rPr>
              <w:t>Услуга c</w:t>
            </w:r>
            <w:r w:rsidR="00A6267E">
              <w:rPr>
                <w:rFonts w:ascii="Times New Roman" w:hAnsi="Times New Roman"/>
                <w:lang w:val="ru-RU" w:eastAsia="ru-RU"/>
              </w:rPr>
              <w:t xml:space="preserve"> применением типовых КТС </w:t>
            </w:r>
            <w:r w:rsidRPr="00E326BC">
              <w:rPr>
                <w:rFonts w:ascii="Times New Roman" w:hAnsi="Times New Roman"/>
                <w:lang w:val="ru-RU" w:eastAsia="ru-RU"/>
              </w:rPr>
              <w:t xml:space="preserve">предоставляется для переговорных комнат вместительностью до 7 человек (6х3 м) или кабинетов с рабочей зоной (5х5 м). </w:t>
            </w:r>
          </w:p>
          <w:p w14:paraId="56841DD5" w14:textId="77777777" w:rsidR="00E326BC" w:rsidRPr="00E326BC" w:rsidRDefault="00E326BC" w:rsidP="00E326BC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E326BC">
              <w:rPr>
                <w:rFonts w:ascii="Times New Roman" w:hAnsi="Times New Roman"/>
                <w:lang w:val="ru-RU" w:eastAsia="ru-RU"/>
              </w:rPr>
              <w:t>В случае недоступности услуги по причине аварии на сетевой инфраструктуре, управляемой Заказчиком, услуга считается оказанной в полном объеме.</w:t>
            </w:r>
          </w:p>
          <w:p w14:paraId="25795E1B" w14:textId="06EF460D" w:rsidR="00E326BC" w:rsidRPr="00E326BC" w:rsidRDefault="00E326BC" w:rsidP="00E326BC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E326BC">
              <w:rPr>
                <w:rFonts w:ascii="Times New Roman" w:hAnsi="Times New Roman"/>
                <w:lang w:val="ru-RU" w:eastAsia="ru-RU"/>
              </w:rPr>
              <w:t xml:space="preserve">Для оказания услуги необходимо наличие согласованного между заказчиком и исполнителем </w:t>
            </w:r>
            <w:r w:rsidR="00644F05">
              <w:rPr>
                <w:rFonts w:ascii="Times New Roman" w:hAnsi="Times New Roman"/>
                <w:lang w:val="ru-RU" w:eastAsia="ru-RU"/>
              </w:rPr>
              <w:t>технического решения (</w:t>
            </w:r>
            <w:proofErr w:type="gramStart"/>
            <w:r w:rsidR="00644F05">
              <w:rPr>
                <w:rFonts w:ascii="Times New Roman" w:hAnsi="Times New Roman"/>
                <w:lang w:val="ru-RU" w:eastAsia="ru-RU"/>
              </w:rPr>
              <w:t xml:space="preserve">ТР) </w:t>
            </w:r>
            <w:r w:rsidRPr="00E326BC">
              <w:rPr>
                <w:rFonts w:ascii="Times New Roman" w:hAnsi="Times New Roman"/>
                <w:lang w:val="ru-RU" w:eastAsia="ru-RU"/>
              </w:rPr>
              <w:t xml:space="preserve"> в</w:t>
            </w:r>
            <w:proofErr w:type="gramEnd"/>
            <w:r w:rsidRPr="00E326BC">
              <w:rPr>
                <w:rFonts w:ascii="Times New Roman" w:hAnsi="Times New Roman"/>
                <w:lang w:val="ru-RU" w:eastAsia="ru-RU"/>
              </w:rPr>
              <w:t xml:space="preserve"> части организации комплексов на территории предприятия-Заказчика, включающее перечень, описание мест размещения и конфигурационные параметры комплексов, общие параметры входящего в состав комплексов оборудования и дополнительных требований при их наличии.</w:t>
            </w:r>
            <w:r w:rsidR="00107EBA">
              <w:rPr>
                <w:rFonts w:ascii="Times New Roman" w:hAnsi="Times New Roman"/>
                <w:lang w:val="ru-RU" w:eastAsia="ru-RU"/>
              </w:rPr>
              <w:t xml:space="preserve"> Т</w:t>
            </w:r>
            <w:r w:rsidR="00644F05">
              <w:rPr>
                <w:rFonts w:ascii="Times New Roman" w:hAnsi="Times New Roman"/>
                <w:lang w:val="ru-RU" w:eastAsia="ru-RU"/>
              </w:rPr>
              <w:t>ехническое решение</w:t>
            </w:r>
            <w:r w:rsidR="00107EBA">
              <w:rPr>
                <w:rFonts w:ascii="Times New Roman" w:hAnsi="Times New Roman"/>
                <w:lang w:val="ru-RU" w:eastAsia="ru-RU"/>
              </w:rPr>
              <w:t xml:space="preserve"> формируется в рамках разовых работ п.1.6. </w:t>
            </w:r>
          </w:p>
          <w:p w14:paraId="3C1BF099" w14:textId="77777777" w:rsidR="00E326BC" w:rsidRPr="00E326BC" w:rsidRDefault="00E326BC" w:rsidP="00E326BC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E326BC">
              <w:rPr>
                <w:rFonts w:ascii="Times New Roman" w:hAnsi="Times New Roman"/>
                <w:lang w:val="ru-RU" w:eastAsia="ru-RU"/>
              </w:rPr>
              <w:t>Работы по созданию или изменению состава программно-аппаратной составляющей услуги выполняются в рамках отдельных разовых работ. Стоимость работ рассчитывается по каждому отдельному случаю.</w:t>
            </w:r>
          </w:p>
          <w:p w14:paraId="16E9FFAA" w14:textId="7DA71482" w:rsidR="00E326BC" w:rsidRPr="00E326BC" w:rsidRDefault="00E326BC" w:rsidP="00E326BC">
            <w:pPr>
              <w:pStyle w:val="ad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E326BC">
              <w:rPr>
                <w:rFonts w:ascii="Times New Roman" w:hAnsi="Times New Roman"/>
                <w:lang w:val="ru-RU" w:eastAsia="ru-RU"/>
              </w:rPr>
              <w:t xml:space="preserve">В случае использования мобильного </w:t>
            </w:r>
            <w:r w:rsidR="00107EBA">
              <w:rPr>
                <w:rFonts w:ascii="Times New Roman" w:hAnsi="Times New Roman"/>
                <w:lang w:val="ru-RU" w:eastAsia="ru-RU"/>
              </w:rPr>
              <w:t>КТС</w:t>
            </w:r>
            <w:r w:rsidRPr="00E326BC">
              <w:rPr>
                <w:rFonts w:ascii="Times New Roman" w:hAnsi="Times New Roman"/>
                <w:lang w:val="ru-RU" w:eastAsia="ru-RU"/>
              </w:rPr>
              <w:t xml:space="preserve"> при его перемещении в рамках территории офиса заказчика возможна перенастройка параметров в рамках основного договора</w:t>
            </w:r>
            <w:r w:rsidR="00107EBA">
              <w:rPr>
                <w:rFonts w:ascii="Times New Roman" w:hAnsi="Times New Roman"/>
                <w:lang w:val="ru-RU" w:eastAsia="ru-RU"/>
              </w:rPr>
              <w:t xml:space="preserve"> не более 2 раз в месяц.</w:t>
            </w:r>
          </w:p>
          <w:p w14:paraId="2A01EDAF" w14:textId="77777777" w:rsidR="00E326BC" w:rsidRPr="00E326BC" w:rsidRDefault="00E326BC" w:rsidP="00E32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B73F3C3" w14:textId="77777777" w:rsidR="008611CE" w:rsidRPr="00E326BC" w:rsidRDefault="008611CE" w:rsidP="008611CE">
            <w:pPr>
              <w:pStyle w:val="ad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326BC">
              <w:rPr>
                <w:rFonts w:ascii="Times New Roman" w:hAnsi="Times New Roman"/>
                <w:color w:val="000000" w:themeColor="text1"/>
                <w:szCs w:val="24"/>
              </w:rPr>
              <w:t>Разовые работ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ы по созданию или изменению </w:t>
            </w:r>
            <w:r w:rsidRPr="00E326BC">
              <w:rPr>
                <w:rFonts w:ascii="Times New Roman" w:hAnsi="Times New Roman"/>
                <w:color w:val="000000" w:themeColor="text1"/>
                <w:szCs w:val="24"/>
              </w:rPr>
              <w:t>комплекса (модификация), в составе:</w:t>
            </w:r>
          </w:p>
          <w:p w14:paraId="5A5B6EF5" w14:textId="77777777" w:rsidR="008611CE" w:rsidRPr="00E326BC" w:rsidRDefault="008611CE" w:rsidP="008611CE">
            <w:pPr>
              <w:pStyle w:val="ad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326BC">
              <w:rPr>
                <w:rFonts w:ascii="Times New Roman" w:hAnsi="Times New Roman"/>
                <w:color w:val="000000" w:themeColor="text1"/>
                <w:szCs w:val="24"/>
              </w:rPr>
              <w:t>Обследование объекта;</w:t>
            </w:r>
          </w:p>
          <w:p w14:paraId="00BC953C" w14:textId="77777777" w:rsidR="008611CE" w:rsidRPr="00A6267E" w:rsidRDefault="008611CE" w:rsidP="008611CE">
            <w:pPr>
              <w:pStyle w:val="ad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326BC">
              <w:rPr>
                <w:rFonts w:ascii="Times New Roman" w:hAnsi="Times New Roman"/>
                <w:color w:val="000000" w:themeColor="text1"/>
                <w:szCs w:val="24"/>
              </w:rPr>
              <w:t>Выдача технических условий по размещению комплекса;</w:t>
            </w:r>
          </w:p>
          <w:p w14:paraId="5DB5C54F" w14:textId="77777777" w:rsidR="008611CE" w:rsidRPr="00E326BC" w:rsidRDefault="008611CE" w:rsidP="008611CE">
            <w:pPr>
              <w:pStyle w:val="ad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326BC">
              <w:rPr>
                <w:rFonts w:ascii="Times New Roman" w:hAnsi="Times New Roman"/>
                <w:color w:val="000000" w:themeColor="text1"/>
                <w:szCs w:val="24"/>
              </w:rPr>
              <w:t>Монтаж/демонтаж/перемещение комплекса;</w:t>
            </w:r>
          </w:p>
          <w:p w14:paraId="215F4F7A" w14:textId="77777777" w:rsidR="008611CE" w:rsidRPr="00E326BC" w:rsidRDefault="008611CE" w:rsidP="008611CE">
            <w:pPr>
              <w:pStyle w:val="ad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326BC">
              <w:rPr>
                <w:rFonts w:ascii="Times New Roman" w:hAnsi="Times New Roman"/>
                <w:color w:val="000000" w:themeColor="text1"/>
                <w:szCs w:val="24"/>
              </w:rPr>
              <w:t>Проведение пуско-наладочных работ</w:t>
            </w:r>
            <w:r w:rsidRPr="00E326BC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;</w:t>
            </w:r>
          </w:p>
          <w:p w14:paraId="6078D036" w14:textId="77777777" w:rsidR="008611CE" w:rsidRPr="00E326BC" w:rsidRDefault="008611CE" w:rsidP="008611CE">
            <w:pPr>
              <w:pStyle w:val="ad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326BC">
              <w:rPr>
                <w:rFonts w:ascii="Times New Roman" w:hAnsi="Times New Roman"/>
                <w:color w:val="000000" w:themeColor="text1"/>
                <w:szCs w:val="24"/>
              </w:rPr>
              <w:t>Проведение приемо-сдаточных испытаний.</w:t>
            </w:r>
          </w:p>
          <w:p w14:paraId="3282E248" w14:textId="0A442824" w:rsidR="008611CE" w:rsidRPr="008611CE" w:rsidRDefault="008611CE" w:rsidP="008611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326BC">
              <w:rPr>
                <w:rFonts w:ascii="Times New Roman" w:hAnsi="Times New Roman"/>
                <w:color w:val="000000" w:themeColor="text1"/>
                <w:szCs w:val="24"/>
              </w:rPr>
              <w:t>выполняются в рамках отдельного договора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или дополнительного соглашения.</w:t>
            </w:r>
          </w:p>
          <w:p w14:paraId="27080CA5" w14:textId="73C49F0D" w:rsidR="00E326BC" w:rsidRDefault="008611CE" w:rsidP="008611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технического решения (ТР) выполняется в рамках разовых работ.</w:t>
            </w:r>
          </w:p>
          <w:p w14:paraId="5916BBD8" w14:textId="77777777" w:rsidR="008611CE" w:rsidRPr="00E326BC" w:rsidRDefault="008611CE" w:rsidP="008611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87E934F" w14:textId="54DECAF4" w:rsidR="00A37D7A" w:rsidRPr="00A37D7A" w:rsidRDefault="00E326BC" w:rsidP="00A37D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326BC">
              <w:rPr>
                <w:rFonts w:ascii="Times New Roman" w:hAnsi="Times New Roman"/>
              </w:rPr>
              <w:lastRenderedPageBreak/>
              <w:t>Для определения объемов оказанных Заказчику услуг по предоставлению и обслуживанию комплексов оборудования всех типов в отчетном месяце Исполнитель принимает в расчет то оборудование, на которое имеется подписанный Акт ввода в эксплуатацию и не учитывает Оборудование, на которое составлен Акт вывода из эксплуатации Оборудования.</w:t>
            </w:r>
          </w:p>
          <w:p w14:paraId="4AE60F25" w14:textId="3F20B8D8" w:rsidR="00A37D7A" w:rsidRDefault="00A37D7A" w:rsidP="00A37D7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E326BC">
              <w:rPr>
                <w:rFonts w:ascii="Times New Roman" w:hAnsi="Times New Roman"/>
                <w:szCs w:val="24"/>
              </w:rPr>
              <w:t xml:space="preserve">Функционал поддерживаемого оборудования типового комплекса зависит от выбранного типа </w:t>
            </w:r>
            <w:proofErr w:type="spellStart"/>
            <w:r w:rsidRPr="00E326BC">
              <w:rPr>
                <w:rFonts w:ascii="Times New Roman" w:hAnsi="Times New Roman"/>
                <w:szCs w:val="24"/>
              </w:rPr>
              <w:t>компекса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  <w:p w14:paraId="0771570A" w14:textId="65601BEB" w:rsidR="00A37D7A" w:rsidRPr="00E326BC" w:rsidRDefault="00A37D7A" w:rsidP="00A37D7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Для осуществления</w:t>
            </w:r>
            <w:r w:rsidRPr="00E326BC">
              <w:rPr>
                <w:rFonts w:ascii="Times New Roman" w:hAnsi="Times New Roman"/>
                <w:szCs w:val="24"/>
              </w:rPr>
              <w:t xml:space="preserve"> локальной трансляции контента по проводному или беспроводному подключению источника</w:t>
            </w:r>
            <w:r>
              <w:rPr>
                <w:rFonts w:ascii="Times New Roman" w:hAnsi="Times New Roman"/>
                <w:szCs w:val="24"/>
              </w:rPr>
              <w:t>, источник контента предоставляется Заказчиком.</w:t>
            </w:r>
          </w:p>
          <w:p w14:paraId="3BED450B" w14:textId="77777777" w:rsidR="00A37D7A" w:rsidRPr="00E326BC" w:rsidRDefault="00A37D7A" w:rsidP="00E326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4804C76" w14:textId="77777777" w:rsidR="00E326BC" w:rsidRPr="000B02E6" w:rsidRDefault="00E326BC" w:rsidP="00E326BC">
            <w:pPr>
              <w:spacing w:after="0" w:line="240" w:lineRule="auto"/>
              <w:rPr>
                <w:rFonts w:ascii="Times New Roman" w:hAnsi="Times New Roman"/>
              </w:rPr>
            </w:pPr>
            <w:r w:rsidRPr="00E326BC">
              <w:rPr>
                <w:rFonts w:ascii="Times New Roman" w:hAnsi="Times New Roman"/>
              </w:rPr>
              <w:t>Другие ограничения определяются при заключении договора на предоставление услуги.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0213C6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0B02E6" w14:paraId="0352359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F7E84B3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3B58D62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6FDD7F1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E1D2130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3DF5B4C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BE19E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F377B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C45624A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D8A420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3EE22D4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E8F05CE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FDE81BB" w14:textId="77777777" w:rsidR="00716185" w:rsidRPr="000B02E6" w:rsidRDefault="006802F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 поддержка комплекса Тип1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623D13A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71E864B" w14:textId="284C6D10" w:rsidR="00716185" w:rsidRPr="00B46DDB" w:rsidRDefault="00B46DDB" w:rsidP="00386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DDB">
              <w:rPr>
                <w:rFonts w:ascii="Times New Roman" w:hAnsi="Times New Roman"/>
              </w:rPr>
              <w:t>0,050000000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12DE7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A0E1F25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1BAC215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B479C4" w14:textId="77777777" w:rsidR="00716185" w:rsidRPr="000B02E6" w:rsidRDefault="006802F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 поддержка комплекса Тип2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B041C0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6D72BA8" w14:textId="02164B9A" w:rsidR="00716185" w:rsidRPr="00B46DDB" w:rsidRDefault="00B46DDB" w:rsidP="00386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DDB">
              <w:rPr>
                <w:rFonts w:ascii="Times New Roman" w:hAnsi="Times New Roman"/>
              </w:rPr>
              <w:t>0,058823530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B29BC1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802F0" w:rsidRPr="000B02E6" w14:paraId="714FB948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ACD94B9" w14:textId="77777777" w:rsidR="006802F0" w:rsidRPr="000B02E6" w:rsidRDefault="006802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BCF6595" w14:textId="77777777" w:rsidR="006802F0" w:rsidRPr="000B02E6" w:rsidRDefault="006802F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 поддержка комплекса Тип3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E78E005" w14:textId="77777777" w:rsidR="006802F0" w:rsidRPr="000B02E6" w:rsidRDefault="006802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E36DFF5" w14:textId="37A19204" w:rsidR="006802F0" w:rsidRPr="00B46DDB" w:rsidRDefault="00B46DDB" w:rsidP="00386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DDB">
              <w:rPr>
                <w:rFonts w:ascii="Times New Roman" w:hAnsi="Times New Roman"/>
              </w:rPr>
              <w:t>0,050000000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A3A8010" w14:textId="77777777" w:rsidR="006802F0" w:rsidRPr="000B02E6" w:rsidRDefault="006802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802F0" w:rsidRPr="000B02E6" w14:paraId="56D479CB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A83E656" w14:textId="77777777" w:rsidR="006802F0" w:rsidRPr="000B02E6" w:rsidRDefault="006802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128295D" w14:textId="77777777" w:rsidR="006802F0" w:rsidRPr="000B02E6" w:rsidRDefault="006802F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 поддержка комплекса Тип4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CC7B080" w14:textId="77777777" w:rsidR="006802F0" w:rsidRPr="000B02E6" w:rsidRDefault="006802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3CADE90" w14:textId="0DB58D5E" w:rsidR="006802F0" w:rsidRPr="00B46DDB" w:rsidRDefault="00B46DDB" w:rsidP="00386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DDB">
              <w:rPr>
                <w:rFonts w:ascii="Times New Roman" w:hAnsi="Times New Roman"/>
              </w:rPr>
              <w:t>0,043478260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8C91FC3" w14:textId="77777777" w:rsidR="006802F0" w:rsidRPr="000B02E6" w:rsidRDefault="006802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02E6" w:rsidRPr="000B02E6" w14:paraId="5D0AD397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147A0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587A9" w14:textId="77777777" w:rsidR="00974F91" w:rsidRPr="000B02E6" w:rsidRDefault="006802F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 поддержка комплекса Тип5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2439F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D0913D0" w14:textId="011FEADE" w:rsidR="00974F91" w:rsidRPr="00B46DDB" w:rsidRDefault="00B46DDB" w:rsidP="00386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DDB">
              <w:rPr>
                <w:rFonts w:ascii="Times New Roman" w:hAnsi="Times New Roman"/>
              </w:rPr>
              <w:t>0,040000000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049DF5D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3AE7FAA4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3643BC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755CE55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71D95D9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698D0E83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336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D23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288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1AFFD" w14:textId="41788084" w:rsidR="00B91B62" w:rsidRPr="00644F05" w:rsidRDefault="00644F05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95AC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B7CC528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29F97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4231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1F9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93912" w14:textId="1C0C0318" w:rsidR="00B91B62" w:rsidRPr="000B02E6" w:rsidRDefault="00644F05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DF4C3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2BB0B17F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793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CEE7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2AB2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999AC" w14:textId="13DF6A8A" w:rsidR="00B91B62" w:rsidRPr="000B02E6" w:rsidRDefault="00644F05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93F5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A0117C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1F6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1963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F7E7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C4C61" w14:textId="7D06FA29" w:rsidR="00B91B62" w:rsidRPr="000B02E6" w:rsidRDefault="00644F05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B21E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EE04F83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AEEB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854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4FF6CCA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31E3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1A2E9" w14:textId="0FB7E26B" w:rsidR="00B91B62" w:rsidRPr="000B02E6" w:rsidRDefault="00644F05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33AF7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16C25D5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5E572D27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F42F1A" w14:textId="77777777" w:rsidR="007347C5" w:rsidRPr="000B02E6" w:rsidRDefault="007347C5" w:rsidP="00064F2A">
      <w:pPr>
        <w:spacing w:after="0"/>
        <w:rPr>
          <w:rFonts w:ascii="Times New Roman" w:hAnsi="Times New Roman"/>
          <w:vanish/>
        </w:rPr>
      </w:pPr>
      <w:bookmarkStart w:id="0" w:name="_GoBack"/>
      <w:bookmarkEnd w:id="0"/>
    </w:p>
    <w:sectPr w:rsidR="007347C5" w:rsidRPr="000B02E6" w:rsidSect="00064F2A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6F6A67" w16cid:durableId="230A4045"/>
  <w16cid:commentId w16cid:paraId="6C6BFBE9" w16cid:durableId="230A48B3"/>
  <w16cid:commentId w16cid:paraId="7871D51E" w16cid:durableId="230A48CD"/>
  <w16cid:commentId w16cid:paraId="3B8B8355" w16cid:durableId="230A4920"/>
  <w16cid:commentId w16cid:paraId="2E64B493" w16cid:durableId="230A4101"/>
  <w16cid:commentId w16cid:paraId="503F4A3C" w16cid:durableId="230A4137"/>
  <w16cid:commentId w16cid:paraId="6D7B48E1" w16cid:durableId="230A3FEF"/>
  <w16cid:commentId w16cid:paraId="2DA7C544" w16cid:durableId="230A3FF0"/>
  <w16cid:commentId w16cid:paraId="0EDEECE5" w16cid:durableId="230A3FF1"/>
  <w16cid:commentId w16cid:paraId="064DAA42" w16cid:durableId="230A4226"/>
  <w16cid:commentId w16cid:paraId="1932C504" w16cid:durableId="230A3FF2"/>
  <w16cid:commentId w16cid:paraId="4BBCEA4B" w16cid:durableId="230A3FF3"/>
  <w16cid:commentId w16cid:paraId="29750FCC" w16cid:durableId="230A3FF4"/>
  <w16cid:commentId w16cid:paraId="0AEBC2B4" w16cid:durableId="230A3FF5"/>
  <w16cid:commentId w16cid:paraId="119932B5" w16cid:durableId="230A3FF6"/>
  <w16cid:commentId w16cid:paraId="3D3B0FE3" w16cid:durableId="230A3FF7"/>
  <w16cid:commentId w16cid:paraId="1DDD51E8" w16cid:durableId="230A3FF8"/>
  <w16cid:commentId w16cid:paraId="4E9BEDF9" w16cid:durableId="230A3FF9"/>
  <w16cid:commentId w16cid:paraId="4F05483E" w16cid:durableId="230A3FFA"/>
  <w16cid:commentId w16cid:paraId="18B143C0" w16cid:durableId="230A3FFB"/>
  <w16cid:commentId w16cid:paraId="6380CC54" w16cid:durableId="230A3FFC"/>
  <w16cid:commentId w16cid:paraId="5F2B9977" w16cid:durableId="230A3FFD"/>
  <w16cid:commentId w16cid:paraId="26AB5A1A" w16cid:durableId="230A3FFE"/>
  <w16cid:commentId w16cid:paraId="16AC5231" w16cid:durableId="230A3FFF"/>
  <w16cid:commentId w16cid:paraId="6BD9E4DC" w16cid:durableId="230A4000"/>
  <w16cid:commentId w16cid:paraId="212DBB91" w16cid:durableId="230A4001"/>
  <w16cid:commentId w16cid:paraId="72817606" w16cid:durableId="230A4002"/>
  <w16cid:commentId w16cid:paraId="6B99C7E7" w16cid:durableId="230A40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F9615" w14:textId="77777777" w:rsidR="0049785D" w:rsidRDefault="0049785D" w:rsidP="00427828">
      <w:pPr>
        <w:spacing w:after="0" w:line="240" w:lineRule="auto"/>
      </w:pPr>
      <w:r>
        <w:separator/>
      </w:r>
    </w:p>
  </w:endnote>
  <w:endnote w:type="continuationSeparator" w:id="0">
    <w:p w14:paraId="5D5B63FA" w14:textId="77777777" w:rsidR="0049785D" w:rsidRDefault="0049785D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32F30" w14:textId="77777777" w:rsidR="0049785D" w:rsidRDefault="0049785D" w:rsidP="00427828">
      <w:pPr>
        <w:spacing w:after="0" w:line="240" w:lineRule="auto"/>
      </w:pPr>
      <w:r>
        <w:separator/>
      </w:r>
    </w:p>
  </w:footnote>
  <w:footnote w:type="continuationSeparator" w:id="0">
    <w:p w14:paraId="24455439" w14:textId="77777777" w:rsidR="0049785D" w:rsidRDefault="0049785D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A8B21" w14:textId="77777777" w:rsidR="002D2014" w:rsidRDefault="002D20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3ECC9" w14:textId="77777777" w:rsidR="002D2014" w:rsidRDefault="002D2014" w:rsidP="00DD5680">
    <w:pPr>
      <w:pStyle w:val="a4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8AB238FE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2E83"/>
    <w:multiLevelType w:val="hybridMultilevel"/>
    <w:tmpl w:val="2550ECD4"/>
    <w:lvl w:ilvl="0" w:tplc="7186B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48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22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CD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AE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0C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AB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64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8A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6C3A"/>
    <w:multiLevelType w:val="hybridMultilevel"/>
    <w:tmpl w:val="8D9E56E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E6F57"/>
    <w:multiLevelType w:val="hybridMultilevel"/>
    <w:tmpl w:val="9C42055C"/>
    <w:lvl w:ilvl="0" w:tplc="79483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A11CC"/>
    <w:multiLevelType w:val="multilevel"/>
    <w:tmpl w:val="E658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-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-0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C63C2"/>
    <w:multiLevelType w:val="hybridMultilevel"/>
    <w:tmpl w:val="9C028570"/>
    <w:lvl w:ilvl="0" w:tplc="F1141E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2D1820"/>
    <w:multiLevelType w:val="hybridMultilevel"/>
    <w:tmpl w:val="8216092E"/>
    <w:lvl w:ilvl="0" w:tplc="79483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262B9"/>
    <w:multiLevelType w:val="hybridMultilevel"/>
    <w:tmpl w:val="CCB27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73710B6"/>
    <w:multiLevelType w:val="multilevel"/>
    <w:tmpl w:val="E9B0998A"/>
    <w:lvl w:ilvl="0">
      <w:start w:val="1"/>
      <w:numFmt w:val="bullet"/>
      <w:pStyle w:val="a"/>
      <w:lvlText w:val=""/>
      <w:lvlJc w:val="left"/>
      <w:pPr>
        <w:tabs>
          <w:tab w:val="num" w:pos="1219"/>
        </w:tabs>
        <w:ind w:left="1219" w:hanging="36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30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24"/>
  </w:num>
  <w:num w:numId="4">
    <w:abstractNumId w:val="5"/>
  </w:num>
  <w:num w:numId="5">
    <w:abstractNumId w:val="9"/>
  </w:num>
  <w:num w:numId="6">
    <w:abstractNumId w:val="30"/>
  </w:num>
  <w:num w:numId="7">
    <w:abstractNumId w:val="37"/>
  </w:num>
  <w:num w:numId="8">
    <w:abstractNumId w:val="21"/>
  </w:num>
  <w:num w:numId="9">
    <w:abstractNumId w:val="8"/>
  </w:num>
  <w:num w:numId="10">
    <w:abstractNumId w:val="36"/>
  </w:num>
  <w:num w:numId="11">
    <w:abstractNumId w:val="17"/>
  </w:num>
  <w:num w:numId="12">
    <w:abstractNumId w:val="3"/>
  </w:num>
  <w:num w:numId="13">
    <w:abstractNumId w:val="10"/>
  </w:num>
  <w:num w:numId="14">
    <w:abstractNumId w:val="23"/>
  </w:num>
  <w:num w:numId="15">
    <w:abstractNumId w:val="20"/>
  </w:num>
  <w:num w:numId="16">
    <w:abstractNumId w:val="12"/>
  </w:num>
  <w:num w:numId="17">
    <w:abstractNumId w:val="25"/>
  </w:num>
  <w:num w:numId="18">
    <w:abstractNumId w:val="35"/>
  </w:num>
  <w:num w:numId="19">
    <w:abstractNumId w:val="4"/>
  </w:num>
  <w:num w:numId="20">
    <w:abstractNumId w:val="34"/>
  </w:num>
  <w:num w:numId="21">
    <w:abstractNumId w:val="18"/>
  </w:num>
  <w:num w:numId="22">
    <w:abstractNumId w:val="31"/>
  </w:num>
  <w:num w:numId="23">
    <w:abstractNumId w:val="27"/>
  </w:num>
  <w:num w:numId="24">
    <w:abstractNumId w:val="26"/>
  </w:num>
  <w:num w:numId="25">
    <w:abstractNumId w:val="19"/>
  </w:num>
  <w:num w:numId="26">
    <w:abstractNumId w:val="14"/>
  </w:num>
  <w:num w:numId="27">
    <w:abstractNumId w:val="28"/>
  </w:num>
  <w:num w:numId="28">
    <w:abstractNumId w:val="2"/>
  </w:num>
  <w:num w:numId="29">
    <w:abstractNumId w:val="38"/>
  </w:num>
  <w:num w:numId="30">
    <w:abstractNumId w:val="33"/>
  </w:num>
  <w:num w:numId="31">
    <w:abstractNumId w:val="15"/>
  </w:num>
  <w:num w:numId="32">
    <w:abstractNumId w:val="32"/>
  </w:num>
  <w:num w:numId="33">
    <w:abstractNumId w:val="1"/>
  </w:num>
  <w:num w:numId="34">
    <w:abstractNumId w:val="22"/>
  </w:num>
  <w:num w:numId="35">
    <w:abstractNumId w:val="0"/>
  </w:num>
  <w:num w:numId="36">
    <w:abstractNumId w:val="13"/>
  </w:num>
  <w:num w:numId="37">
    <w:abstractNumId w:val="6"/>
  </w:num>
  <w:num w:numId="38">
    <w:abstractNumId w:val="11"/>
  </w:num>
  <w:num w:numId="39">
    <w:abstractNumId w:val="29"/>
  </w:num>
  <w:num w:numId="40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494F"/>
    <w:rsid w:val="00005524"/>
    <w:rsid w:val="00005ADD"/>
    <w:rsid w:val="0001301B"/>
    <w:rsid w:val="00021C66"/>
    <w:rsid w:val="00024384"/>
    <w:rsid w:val="0003223C"/>
    <w:rsid w:val="00034AF0"/>
    <w:rsid w:val="00041FB4"/>
    <w:rsid w:val="000441E6"/>
    <w:rsid w:val="00047003"/>
    <w:rsid w:val="00053F7C"/>
    <w:rsid w:val="00064EA6"/>
    <w:rsid w:val="00064F2A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A7918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07EBA"/>
    <w:rsid w:val="00111EC5"/>
    <w:rsid w:val="0011324C"/>
    <w:rsid w:val="0012397E"/>
    <w:rsid w:val="001243FF"/>
    <w:rsid w:val="001259E1"/>
    <w:rsid w:val="001264F5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54BE"/>
    <w:rsid w:val="001564DB"/>
    <w:rsid w:val="00160E0B"/>
    <w:rsid w:val="001664CA"/>
    <w:rsid w:val="00167EF7"/>
    <w:rsid w:val="00172C47"/>
    <w:rsid w:val="00174981"/>
    <w:rsid w:val="001752A5"/>
    <w:rsid w:val="001755F5"/>
    <w:rsid w:val="00183813"/>
    <w:rsid w:val="001862C4"/>
    <w:rsid w:val="00192B97"/>
    <w:rsid w:val="00193148"/>
    <w:rsid w:val="00194064"/>
    <w:rsid w:val="0019493B"/>
    <w:rsid w:val="001A2393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1950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A3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2014"/>
    <w:rsid w:val="002D5314"/>
    <w:rsid w:val="002E1E0F"/>
    <w:rsid w:val="002E1FAF"/>
    <w:rsid w:val="002E5184"/>
    <w:rsid w:val="002E601B"/>
    <w:rsid w:val="002E6667"/>
    <w:rsid w:val="002E7D0F"/>
    <w:rsid w:val="002F6047"/>
    <w:rsid w:val="003038E4"/>
    <w:rsid w:val="00304D01"/>
    <w:rsid w:val="00307EFA"/>
    <w:rsid w:val="0031334B"/>
    <w:rsid w:val="003167AB"/>
    <w:rsid w:val="00317141"/>
    <w:rsid w:val="00317508"/>
    <w:rsid w:val="0031783E"/>
    <w:rsid w:val="00325947"/>
    <w:rsid w:val="00325F73"/>
    <w:rsid w:val="00327600"/>
    <w:rsid w:val="00330583"/>
    <w:rsid w:val="003310FA"/>
    <w:rsid w:val="003342E8"/>
    <w:rsid w:val="00350894"/>
    <w:rsid w:val="00350FF9"/>
    <w:rsid w:val="003521D7"/>
    <w:rsid w:val="0035752E"/>
    <w:rsid w:val="00360951"/>
    <w:rsid w:val="003625D0"/>
    <w:rsid w:val="0036669D"/>
    <w:rsid w:val="00367E43"/>
    <w:rsid w:val="003804ED"/>
    <w:rsid w:val="00383140"/>
    <w:rsid w:val="0038645A"/>
    <w:rsid w:val="00386526"/>
    <w:rsid w:val="00390E9B"/>
    <w:rsid w:val="00394317"/>
    <w:rsid w:val="0039680B"/>
    <w:rsid w:val="00396F75"/>
    <w:rsid w:val="003B0874"/>
    <w:rsid w:val="003B1233"/>
    <w:rsid w:val="003C2260"/>
    <w:rsid w:val="003C320E"/>
    <w:rsid w:val="003C5A0E"/>
    <w:rsid w:val="003C5D29"/>
    <w:rsid w:val="003D03C1"/>
    <w:rsid w:val="003D2B93"/>
    <w:rsid w:val="003D4856"/>
    <w:rsid w:val="003D4C8C"/>
    <w:rsid w:val="003D6B4C"/>
    <w:rsid w:val="003E274C"/>
    <w:rsid w:val="003E35A3"/>
    <w:rsid w:val="003E60BC"/>
    <w:rsid w:val="003F132E"/>
    <w:rsid w:val="003F41DD"/>
    <w:rsid w:val="004003C2"/>
    <w:rsid w:val="0040155C"/>
    <w:rsid w:val="004042BE"/>
    <w:rsid w:val="00404ED8"/>
    <w:rsid w:val="00407682"/>
    <w:rsid w:val="004128CD"/>
    <w:rsid w:val="00414307"/>
    <w:rsid w:val="0041619C"/>
    <w:rsid w:val="00420452"/>
    <w:rsid w:val="00422A71"/>
    <w:rsid w:val="0042519A"/>
    <w:rsid w:val="00425706"/>
    <w:rsid w:val="00427828"/>
    <w:rsid w:val="00430462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3C83"/>
    <w:rsid w:val="0048545D"/>
    <w:rsid w:val="00487075"/>
    <w:rsid w:val="00490436"/>
    <w:rsid w:val="004918F5"/>
    <w:rsid w:val="00496555"/>
    <w:rsid w:val="0049785D"/>
    <w:rsid w:val="00497EA4"/>
    <w:rsid w:val="004A28F3"/>
    <w:rsid w:val="004A4D01"/>
    <w:rsid w:val="004A75DE"/>
    <w:rsid w:val="004A7E22"/>
    <w:rsid w:val="004C629C"/>
    <w:rsid w:val="004D2F02"/>
    <w:rsid w:val="004D46E9"/>
    <w:rsid w:val="004E2DFA"/>
    <w:rsid w:val="004E38A5"/>
    <w:rsid w:val="004E7F6B"/>
    <w:rsid w:val="004F2F19"/>
    <w:rsid w:val="004F3888"/>
    <w:rsid w:val="004F454E"/>
    <w:rsid w:val="005027EB"/>
    <w:rsid w:val="00505192"/>
    <w:rsid w:val="00505FFA"/>
    <w:rsid w:val="005072D6"/>
    <w:rsid w:val="00507E3C"/>
    <w:rsid w:val="00511562"/>
    <w:rsid w:val="00511C0E"/>
    <w:rsid w:val="00511E8B"/>
    <w:rsid w:val="00511FE9"/>
    <w:rsid w:val="00512687"/>
    <w:rsid w:val="005143B0"/>
    <w:rsid w:val="005149BE"/>
    <w:rsid w:val="00516C92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E59B0"/>
    <w:rsid w:val="005E6AB6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44F05"/>
    <w:rsid w:val="00664DD9"/>
    <w:rsid w:val="00666EA9"/>
    <w:rsid w:val="00675F5C"/>
    <w:rsid w:val="006802F0"/>
    <w:rsid w:val="00681615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7F5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0E4B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2717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04D7"/>
    <w:rsid w:val="00803B9E"/>
    <w:rsid w:val="0080596D"/>
    <w:rsid w:val="0080694E"/>
    <w:rsid w:val="00812B41"/>
    <w:rsid w:val="00812F76"/>
    <w:rsid w:val="00813084"/>
    <w:rsid w:val="00814CEB"/>
    <w:rsid w:val="00816982"/>
    <w:rsid w:val="0081730A"/>
    <w:rsid w:val="00820A8D"/>
    <w:rsid w:val="00823016"/>
    <w:rsid w:val="00824F18"/>
    <w:rsid w:val="008253A0"/>
    <w:rsid w:val="00825852"/>
    <w:rsid w:val="00825EBB"/>
    <w:rsid w:val="00830A2F"/>
    <w:rsid w:val="00832119"/>
    <w:rsid w:val="00834AF1"/>
    <w:rsid w:val="008363DA"/>
    <w:rsid w:val="00836D99"/>
    <w:rsid w:val="00841F15"/>
    <w:rsid w:val="00843AB9"/>
    <w:rsid w:val="00850E3C"/>
    <w:rsid w:val="00854F5C"/>
    <w:rsid w:val="0085764E"/>
    <w:rsid w:val="008611CE"/>
    <w:rsid w:val="008616FF"/>
    <w:rsid w:val="0086242B"/>
    <w:rsid w:val="00863D6B"/>
    <w:rsid w:val="00867181"/>
    <w:rsid w:val="008737DB"/>
    <w:rsid w:val="00873AE2"/>
    <w:rsid w:val="00874764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E7286"/>
    <w:rsid w:val="008F3A84"/>
    <w:rsid w:val="00901975"/>
    <w:rsid w:val="00903742"/>
    <w:rsid w:val="00910042"/>
    <w:rsid w:val="0091219B"/>
    <w:rsid w:val="009124CB"/>
    <w:rsid w:val="00912D89"/>
    <w:rsid w:val="00915656"/>
    <w:rsid w:val="009206AB"/>
    <w:rsid w:val="009217AD"/>
    <w:rsid w:val="00921AB4"/>
    <w:rsid w:val="00926B37"/>
    <w:rsid w:val="00932CF9"/>
    <w:rsid w:val="00944AC3"/>
    <w:rsid w:val="00950C7A"/>
    <w:rsid w:val="00954AD3"/>
    <w:rsid w:val="00957E2F"/>
    <w:rsid w:val="00960021"/>
    <w:rsid w:val="00962106"/>
    <w:rsid w:val="00967758"/>
    <w:rsid w:val="009703C6"/>
    <w:rsid w:val="009733FF"/>
    <w:rsid w:val="00974D4F"/>
    <w:rsid w:val="00974F91"/>
    <w:rsid w:val="00975670"/>
    <w:rsid w:val="00975B36"/>
    <w:rsid w:val="0097650A"/>
    <w:rsid w:val="009813E8"/>
    <w:rsid w:val="00984654"/>
    <w:rsid w:val="00984DA5"/>
    <w:rsid w:val="00992BE3"/>
    <w:rsid w:val="00992CCE"/>
    <w:rsid w:val="009B770A"/>
    <w:rsid w:val="009B7A63"/>
    <w:rsid w:val="009C038B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D6F6E"/>
    <w:rsid w:val="009E35E0"/>
    <w:rsid w:val="009E6FF8"/>
    <w:rsid w:val="009F2239"/>
    <w:rsid w:val="009F62AD"/>
    <w:rsid w:val="00A012B3"/>
    <w:rsid w:val="00A1332E"/>
    <w:rsid w:val="00A152B6"/>
    <w:rsid w:val="00A15E63"/>
    <w:rsid w:val="00A16855"/>
    <w:rsid w:val="00A2117A"/>
    <w:rsid w:val="00A239AF"/>
    <w:rsid w:val="00A23C1C"/>
    <w:rsid w:val="00A24346"/>
    <w:rsid w:val="00A24B66"/>
    <w:rsid w:val="00A2546E"/>
    <w:rsid w:val="00A37D7A"/>
    <w:rsid w:val="00A43289"/>
    <w:rsid w:val="00A516B2"/>
    <w:rsid w:val="00A558D0"/>
    <w:rsid w:val="00A568C4"/>
    <w:rsid w:val="00A6267E"/>
    <w:rsid w:val="00A673D2"/>
    <w:rsid w:val="00A7028D"/>
    <w:rsid w:val="00A7060C"/>
    <w:rsid w:val="00A75AFC"/>
    <w:rsid w:val="00A80A57"/>
    <w:rsid w:val="00A80BDA"/>
    <w:rsid w:val="00A8289D"/>
    <w:rsid w:val="00A8451E"/>
    <w:rsid w:val="00A84C0F"/>
    <w:rsid w:val="00A87935"/>
    <w:rsid w:val="00A91342"/>
    <w:rsid w:val="00A919C9"/>
    <w:rsid w:val="00A94A88"/>
    <w:rsid w:val="00AA0C9A"/>
    <w:rsid w:val="00AA2F0D"/>
    <w:rsid w:val="00AA71CD"/>
    <w:rsid w:val="00AB70E2"/>
    <w:rsid w:val="00AB7A44"/>
    <w:rsid w:val="00AC0187"/>
    <w:rsid w:val="00AC1D42"/>
    <w:rsid w:val="00AC39EC"/>
    <w:rsid w:val="00AC476D"/>
    <w:rsid w:val="00AC7F65"/>
    <w:rsid w:val="00AD65DC"/>
    <w:rsid w:val="00AD79E8"/>
    <w:rsid w:val="00AE139F"/>
    <w:rsid w:val="00AE43A6"/>
    <w:rsid w:val="00AF09B1"/>
    <w:rsid w:val="00AF1D3F"/>
    <w:rsid w:val="00AF31B6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232D"/>
    <w:rsid w:val="00B265B6"/>
    <w:rsid w:val="00B32232"/>
    <w:rsid w:val="00B363EE"/>
    <w:rsid w:val="00B3646D"/>
    <w:rsid w:val="00B36748"/>
    <w:rsid w:val="00B40BEF"/>
    <w:rsid w:val="00B40E3A"/>
    <w:rsid w:val="00B46DDB"/>
    <w:rsid w:val="00B50B00"/>
    <w:rsid w:val="00B61209"/>
    <w:rsid w:val="00B63152"/>
    <w:rsid w:val="00B6524F"/>
    <w:rsid w:val="00B653E7"/>
    <w:rsid w:val="00B67947"/>
    <w:rsid w:val="00B7002A"/>
    <w:rsid w:val="00B7099E"/>
    <w:rsid w:val="00B719E4"/>
    <w:rsid w:val="00B84BF3"/>
    <w:rsid w:val="00B901EF"/>
    <w:rsid w:val="00B91B62"/>
    <w:rsid w:val="00B91EEE"/>
    <w:rsid w:val="00B93CDE"/>
    <w:rsid w:val="00B9423E"/>
    <w:rsid w:val="00B95EA6"/>
    <w:rsid w:val="00BA05AD"/>
    <w:rsid w:val="00BA3F8D"/>
    <w:rsid w:val="00BB0A2B"/>
    <w:rsid w:val="00BB1587"/>
    <w:rsid w:val="00BB24A3"/>
    <w:rsid w:val="00BB3877"/>
    <w:rsid w:val="00BB7941"/>
    <w:rsid w:val="00BC220C"/>
    <w:rsid w:val="00BC6F83"/>
    <w:rsid w:val="00BC7589"/>
    <w:rsid w:val="00BD5EF5"/>
    <w:rsid w:val="00BD6854"/>
    <w:rsid w:val="00BE045E"/>
    <w:rsid w:val="00BE329B"/>
    <w:rsid w:val="00BE54A9"/>
    <w:rsid w:val="00BF0DAC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5717"/>
    <w:rsid w:val="00C36F23"/>
    <w:rsid w:val="00C40072"/>
    <w:rsid w:val="00C40B0B"/>
    <w:rsid w:val="00C42264"/>
    <w:rsid w:val="00C4795A"/>
    <w:rsid w:val="00C56FFC"/>
    <w:rsid w:val="00C57C74"/>
    <w:rsid w:val="00C65C4C"/>
    <w:rsid w:val="00C748BF"/>
    <w:rsid w:val="00C74C97"/>
    <w:rsid w:val="00C77781"/>
    <w:rsid w:val="00C81BC8"/>
    <w:rsid w:val="00C9164A"/>
    <w:rsid w:val="00CA1145"/>
    <w:rsid w:val="00CA292A"/>
    <w:rsid w:val="00CA47C8"/>
    <w:rsid w:val="00CA78D7"/>
    <w:rsid w:val="00CB33B4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6EDF"/>
    <w:rsid w:val="00CE76AE"/>
    <w:rsid w:val="00CF0F3B"/>
    <w:rsid w:val="00CF2135"/>
    <w:rsid w:val="00CF2B60"/>
    <w:rsid w:val="00CF3304"/>
    <w:rsid w:val="00CF55AE"/>
    <w:rsid w:val="00D078D0"/>
    <w:rsid w:val="00D10669"/>
    <w:rsid w:val="00D14A26"/>
    <w:rsid w:val="00D1768A"/>
    <w:rsid w:val="00D367A9"/>
    <w:rsid w:val="00D37D29"/>
    <w:rsid w:val="00D413A7"/>
    <w:rsid w:val="00D430EA"/>
    <w:rsid w:val="00D4627B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24ED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0DBA"/>
    <w:rsid w:val="00E01B14"/>
    <w:rsid w:val="00E02CD3"/>
    <w:rsid w:val="00E03FE1"/>
    <w:rsid w:val="00E06F4C"/>
    <w:rsid w:val="00E21ECE"/>
    <w:rsid w:val="00E2396A"/>
    <w:rsid w:val="00E308B8"/>
    <w:rsid w:val="00E326BC"/>
    <w:rsid w:val="00E328A0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B32D0"/>
    <w:rsid w:val="00EC0094"/>
    <w:rsid w:val="00EC0732"/>
    <w:rsid w:val="00EC0E65"/>
    <w:rsid w:val="00EC4D52"/>
    <w:rsid w:val="00EE44E3"/>
    <w:rsid w:val="00EE723C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256F"/>
    <w:rsid w:val="00F32A5E"/>
    <w:rsid w:val="00F3349C"/>
    <w:rsid w:val="00F35D81"/>
    <w:rsid w:val="00F360F3"/>
    <w:rsid w:val="00F413D0"/>
    <w:rsid w:val="00F42956"/>
    <w:rsid w:val="00F4680C"/>
    <w:rsid w:val="00F50B26"/>
    <w:rsid w:val="00F51F63"/>
    <w:rsid w:val="00F549C7"/>
    <w:rsid w:val="00F55803"/>
    <w:rsid w:val="00F567C3"/>
    <w:rsid w:val="00F56E71"/>
    <w:rsid w:val="00F64A60"/>
    <w:rsid w:val="00F6514E"/>
    <w:rsid w:val="00F66221"/>
    <w:rsid w:val="00F677B8"/>
    <w:rsid w:val="00F71710"/>
    <w:rsid w:val="00F72B7F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003A"/>
    <w:rsid w:val="00FA4FC1"/>
    <w:rsid w:val="00FA6EA2"/>
    <w:rsid w:val="00FA7B64"/>
    <w:rsid w:val="00FB0524"/>
    <w:rsid w:val="00FB0774"/>
    <w:rsid w:val="00FB2275"/>
    <w:rsid w:val="00FB26EC"/>
    <w:rsid w:val="00FB4C95"/>
    <w:rsid w:val="00FB5069"/>
    <w:rsid w:val="00FC019F"/>
    <w:rsid w:val="00FC3A89"/>
    <w:rsid w:val="00FD20DE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2AA8"/>
    <w:rsid w:val="00FF454A"/>
    <w:rsid w:val="00FF4DFC"/>
    <w:rsid w:val="00FF52EB"/>
    <w:rsid w:val="00FF5E3E"/>
    <w:rsid w:val="00FF6B69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25A41A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27828"/>
  </w:style>
  <w:style w:type="paragraph" w:styleId="a6">
    <w:name w:val="footer"/>
    <w:basedOn w:val="a0"/>
    <w:link w:val="a7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27828"/>
  </w:style>
  <w:style w:type="paragraph" w:styleId="a8">
    <w:name w:val="Balloon Text"/>
    <w:basedOn w:val="a0"/>
    <w:link w:val="a9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0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0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a">
    <w:name w:val="Table Grid"/>
    <w:basedOn w:val="a2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No Spacing"/>
    <w:link w:val="ac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d">
    <w:name w:val="List Paragraph"/>
    <w:aliases w:val="Табичный текст,Маркер,Заголовок_3,Подпись рисунка,ПКФ Список,Абзац списка5,таблица"/>
    <w:basedOn w:val="a0"/>
    <w:link w:val="ae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f">
    <w:name w:val="footnote reference"/>
    <w:uiPriority w:val="99"/>
    <w:rsid w:val="00C36F23"/>
    <w:rPr>
      <w:vertAlign w:val="superscript"/>
    </w:rPr>
  </w:style>
  <w:style w:type="paragraph" w:styleId="af0">
    <w:name w:val="footnote text"/>
    <w:basedOn w:val="a0"/>
    <w:link w:val="af1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1">
    <w:name w:val="Текст сноски Знак"/>
    <w:link w:val="af0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2">
    <w:name w:val="endnote text"/>
    <w:basedOn w:val="a0"/>
    <w:link w:val="af3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uiPriority w:val="99"/>
    <w:semiHidden/>
    <w:rsid w:val="0076721D"/>
    <w:rPr>
      <w:sz w:val="20"/>
      <w:szCs w:val="20"/>
    </w:rPr>
  </w:style>
  <w:style w:type="character" w:styleId="af4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0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5">
    <w:name w:val="caption"/>
    <w:basedOn w:val="a0"/>
    <w:next w:val="a0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6">
    <w:name w:val="Название"/>
    <w:basedOn w:val="a0"/>
    <w:next w:val="a0"/>
    <w:link w:val="af7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7">
    <w:name w:val="Название Знак"/>
    <w:link w:val="af6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Subtitle"/>
    <w:basedOn w:val="a0"/>
    <w:next w:val="a0"/>
    <w:link w:val="af9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9">
    <w:name w:val="Подзаголовок Знак"/>
    <w:link w:val="af8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a">
    <w:name w:val="Strong"/>
    <w:uiPriority w:val="22"/>
    <w:qFormat/>
    <w:rsid w:val="00FE1D8B"/>
    <w:rPr>
      <w:b/>
      <w:bCs/>
    </w:rPr>
  </w:style>
  <w:style w:type="character" w:styleId="afb">
    <w:name w:val="Emphasis"/>
    <w:uiPriority w:val="20"/>
    <w:qFormat/>
    <w:rsid w:val="00FE1D8B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c">
    <w:name w:val="Intense Quote"/>
    <w:basedOn w:val="a0"/>
    <w:next w:val="a0"/>
    <w:link w:val="afd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d">
    <w:name w:val="Выделенная цитата Знак"/>
    <w:link w:val="afc"/>
    <w:uiPriority w:val="30"/>
    <w:rsid w:val="00FE1D8B"/>
    <w:rPr>
      <w:b/>
      <w:bCs/>
      <w:i/>
      <w:iCs/>
      <w:color w:val="4F81BD"/>
    </w:rPr>
  </w:style>
  <w:style w:type="character" w:styleId="afe">
    <w:name w:val="Subtle Emphasis"/>
    <w:uiPriority w:val="19"/>
    <w:qFormat/>
    <w:rsid w:val="00FE1D8B"/>
    <w:rPr>
      <w:i/>
      <w:iCs/>
      <w:color w:val="808080"/>
    </w:rPr>
  </w:style>
  <w:style w:type="character" w:styleId="aff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0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1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2">
    <w:name w:val="Book Title"/>
    <w:uiPriority w:val="33"/>
    <w:qFormat/>
    <w:rsid w:val="00FE1D8B"/>
    <w:rPr>
      <w:b/>
      <w:bCs/>
      <w:smallCaps/>
      <w:spacing w:val="5"/>
    </w:rPr>
  </w:style>
  <w:style w:type="paragraph" w:styleId="aff3">
    <w:name w:val="TOC Heading"/>
    <w:basedOn w:val="1"/>
    <w:next w:val="a0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2"/>
    <w:next w:val="aa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5">
    <w:name w:val="annotation text"/>
    <w:basedOn w:val="a0"/>
    <w:link w:val="aff6"/>
    <w:uiPriority w:val="99"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7543D7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543D7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7543D7"/>
    <w:rPr>
      <w:b/>
      <w:bCs/>
      <w:sz w:val="20"/>
      <w:szCs w:val="20"/>
    </w:rPr>
  </w:style>
  <w:style w:type="character" w:styleId="aff9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0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a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e">
    <w:name w:val="Абзац списка Знак"/>
    <w:aliases w:val="Табичный текст Знак,Маркер Знак,Заголовок_3 Знак,Подпись рисунка Знак,ПКФ Список Знак,Абзац списка5 Знак,таблица Знак"/>
    <w:link w:val="ad"/>
    <w:uiPriority w:val="34"/>
    <w:locked/>
    <w:rsid w:val="00167EF7"/>
    <w:rPr>
      <w:sz w:val="22"/>
      <w:szCs w:val="22"/>
    </w:rPr>
  </w:style>
  <w:style w:type="character" w:customStyle="1" w:styleId="ac">
    <w:name w:val="Без интервала Знак"/>
    <w:link w:val="ab"/>
    <w:uiPriority w:val="1"/>
    <w:rsid w:val="00B00D1B"/>
    <w:rPr>
      <w:sz w:val="22"/>
      <w:szCs w:val="22"/>
    </w:rPr>
  </w:style>
  <w:style w:type="paragraph" w:customStyle="1" w:styleId="-">
    <w:name w:val="Контракт-пункт"/>
    <w:basedOn w:val="a0"/>
    <w:rsid w:val="00A012B3"/>
    <w:pPr>
      <w:numPr>
        <w:ilvl w:val="1"/>
        <w:numId w:val="38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-0">
    <w:name w:val="Контракт-подподпункт"/>
    <w:basedOn w:val="a0"/>
    <w:rsid w:val="00A012B3"/>
    <w:pPr>
      <w:numPr>
        <w:ilvl w:val="2"/>
        <w:numId w:val="38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ГС_Список_МаркОтст"/>
    <w:rsid w:val="00A012B3"/>
    <w:pPr>
      <w:numPr>
        <w:numId w:val="39"/>
      </w:numPr>
      <w:tabs>
        <w:tab w:val="left" w:pos="851"/>
        <w:tab w:val="left" w:pos="1588"/>
        <w:tab w:val="left" w:pos="1985"/>
      </w:tabs>
      <w:spacing w:after="60" w:line="36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B1F211B-0DC8-4EA7-B132-A5EA5D1A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1421</Words>
  <Characters>8104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XXX.YY Наименование услуги</vt:lpstr>
      <vt:lpstr>XXX.YY Наименование услуги</vt:lpstr>
    </vt:vector>
  </TitlesOfParts>
  <Company>Reanimator Extreme Edition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Шулятев Никита Дмитриевич</dc:creator>
  <cp:keywords/>
  <cp:lastModifiedBy>Свириденко Юлия Алексеевна</cp:lastModifiedBy>
  <cp:revision>4</cp:revision>
  <cp:lastPrinted>2015-05-07T09:15:00Z</cp:lastPrinted>
  <dcterms:created xsi:type="dcterms:W3CDTF">2021-08-04T12:31:00Z</dcterms:created>
  <dcterms:modified xsi:type="dcterms:W3CDTF">2022-11-09T18:07:00Z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