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49885" w14:textId="023C8CFC" w:rsidR="00B84826" w:rsidRPr="00B84826" w:rsidRDefault="00B84826" w:rsidP="00B84826">
      <w:pPr>
        <w:jc w:val="center"/>
        <w:rPr>
          <w:b/>
          <w:sz w:val="28"/>
          <w:szCs w:val="28"/>
        </w:rPr>
      </w:pPr>
      <w:r w:rsidRPr="00B84826">
        <w:rPr>
          <w:b/>
          <w:sz w:val="28"/>
          <w:szCs w:val="28"/>
        </w:rPr>
        <w:t>Система</w:t>
      </w:r>
      <w:r w:rsidR="009A22BB">
        <w:rPr>
          <w:b/>
          <w:sz w:val="28"/>
          <w:szCs w:val="28"/>
        </w:rPr>
        <w:t xml:space="preserve"> развития кадрового потенциала </w:t>
      </w:r>
      <w:r w:rsidRPr="00B84826">
        <w:rPr>
          <w:b/>
          <w:sz w:val="28"/>
          <w:szCs w:val="28"/>
        </w:rPr>
        <w:t>РЕКОРД (и</w:t>
      </w:r>
      <w:r w:rsidR="003A4ED7">
        <w:rPr>
          <w:b/>
          <w:sz w:val="28"/>
          <w:szCs w:val="28"/>
        </w:rPr>
        <w:t>мпортонезависимая): Карьера и преемственность</w:t>
      </w:r>
      <w:bookmarkStart w:id="0" w:name="_GoBack"/>
      <w:bookmarkEnd w:id="0"/>
    </w:p>
    <w:p w14:paraId="7A2A0201" w14:textId="77777777" w:rsidR="00D5236F" w:rsidRPr="00B84826" w:rsidRDefault="00D5236F" w:rsidP="00D05FF6">
      <w:pPr>
        <w:tabs>
          <w:tab w:val="left" w:pos="1560"/>
        </w:tabs>
        <w:spacing w:after="0" w:line="360" w:lineRule="auto"/>
        <w:ind w:firstLine="709"/>
        <w:rPr>
          <w:sz w:val="28"/>
          <w:szCs w:val="28"/>
        </w:rPr>
      </w:pPr>
    </w:p>
    <w:p w14:paraId="25583189" w14:textId="77777777" w:rsidR="00B84826" w:rsidRPr="00B84826" w:rsidRDefault="00B84826" w:rsidP="00B84826">
      <w:pPr>
        <w:rPr>
          <w:sz w:val="28"/>
          <w:szCs w:val="28"/>
        </w:rPr>
      </w:pPr>
      <w:r w:rsidRPr="00B84826">
        <w:rPr>
          <w:sz w:val="28"/>
          <w:szCs w:val="28"/>
        </w:rPr>
        <w:t>Основное назначение Системы - автоматизация процесса по управлению карьерой и преемственностью персонала.</w:t>
      </w:r>
    </w:p>
    <w:p w14:paraId="43711F19" w14:textId="77777777" w:rsidR="00B84826" w:rsidRPr="00B84826" w:rsidRDefault="00B84826" w:rsidP="00B84826">
      <w:pPr>
        <w:rPr>
          <w:sz w:val="28"/>
          <w:szCs w:val="28"/>
        </w:rPr>
      </w:pPr>
      <w:r w:rsidRPr="00B84826">
        <w:rPr>
          <w:sz w:val="28"/>
          <w:szCs w:val="28"/>
        </w:rPr>
        <w:t xml:space="preserve">Для работы Системы требуется наличие программного обеспечения «Система развития кадрового потенциала РЕКОРД (импортонезависимая): Базовый модуль». </w:t>
      </w:r>
    </w:p>
    <w:p w14:paraId="65C2E31D" w14:textId="77777777" w:rsidR="00B84826" w:rsidRPr="00B84826" w:rsidRDefault="00B84826" w:rsidP="00B84826">
      <w:pPr>
        <w:rPr>
          <w:sz w:val="28"/>
          <w:szCs w:val="28"/>
        </w:rPr>
      </w:pPr>
      <w:r w:rsidRPr="00B84826">
        <w:rPr>
          <w:sz w:val="28"/>
          <w:szCs w:val="28"/>
        </w:rPr>
        <w:t>Система предоставляет следующие возможности пользователям:</w:t>
      </w:r>
    </w:p>
    <w:p w14:paraId="008FB1FF" w14:textId="77777777" w:rsidR="00B84826" w:rsidRPr="00B84826" w:rsidRDefault="00B84826" w:rsidP="00B8482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Cs w:val="28"/>
          <w:lang w:eastAsia="en-US"/>
        </w:rPr>
      </w:pPr>
      <w:r w:rsidRPr="00B84826">
        <w:rPr>
          <w:szCs w:val="28"/>
          <w:lang w:eastAsia="en-US"/>
        </w:rPr>
        <w:t>создание и согласование карьерного плана;</w:t>
      </w:r>
    </w:p>
    <w:p w14:paraId="23AC2AAD" w14:textId="77777777" w:rsidR="00B84826" w:rsidRPr="00B84826" w:rsidRDefault="00B84826" w:rsidP="00B8482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Cs w:val="28"/>
          <w:lang w:eastAsia="en-US"/>
        </w:rPr>
      </w:pPr>
      <w:r w:rsidRPr="00B84826">
        <w:rPr>
          <w:szCs w:val="28"/>
          <w:lang w:eastAsia="en-US"/>
        </w:rPr>
        <w:t>управление группами должностей;</w:t>
      </w:r>
    </w:p>
    <w:p w14:paraId="1EEDFAAE" w14:textId="77777777" w:rsidR="00B84826" w:rsidRPr="00B84826" w:rsidRDefault="00B84826" w:rsidP="00B8482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Cs w:val="28"/>
          <w:lang w:eastAsia="en-US"/>
        </w:rPr>
      </w:pPr>
      <w:r w:rsidRPr="00B84826">
        <w:rPr>
          <w:szCs w:val="28"/>
          <w:lang w:eastAsia="en-US"/>
        </w:rPr>
        <w:t>оценка сотрудника;</w:t>
      </w:r>
    </w:p>
    <w:p w14:paraId="2AB69D4C" w14:textId="77777777" w:rsidR="00B84826" w:rsidRPr="00B84826" w:rsidRDefault="00B84826" w:rsidP="00B8482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Cs w:val="28"/>
          <w:lang w:eastAsia="en-US"/>
        </w:rPr>
      </w:pPr>
      <w:r w:rsidRPr="00B84826">
        <w:rPr>
          <w:szCs w:val="28"/>
          <w:lang w:eastAsia="en-US"/>
        </w:rPr>
        <w:t>ведение каталога компетенций;</w:t>
      </w:r>
    </w:p>
    <w:p w14:paraId="3ABD31A8" w14:textId="77777777" w:rsidR="00B84826" w:rsidRPr="00B84826" w:rsidRDefault="00B84826" w:rsidP="00B8482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Cs w:val="28"/>
          <w:lang w:eastAsia="en-US"/>
        </w:rPr>
      </w:pPr>
      <w:r w:rsidRPr="00B84826">
        <w:rPr>
          <w:szCs w:val="28"/>
          <w:lang w:eastAsia="en-US"/>
        </w:rPr>
        <w:t>планирование преемственности сотрудников на должность;</w:t>
      </w:r>
    </w:p>
    <w:p w14:paraId="0726CF57" w14:textId="77777777" w:rsidR="00B84826" w:rsidRPr="00B84826" w:rsidRDefault="00B84826" w:rsidP="00B8482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Cs w:val="28"/>
          <w:lang w:eastAsia="en-US"/>
        </w:rPr>
      </w:pPr>
      <w:r w:rsidRPr="00B84826">
        <w:rPr>
          <w:szCs w:val="28"/>
          <w:lang w:eastAsia="en-US"/>
        </w:rPr>
        <w:t>отчетность и аналитика по модулю;</w:t>
      </w:r>
    </w:p>
    <w:p w14:paraId="76ECFB8B" w14:textId="77777777" w:rsidR="00B84826" w:rsidRPr="00B84826" w:rsidRDefault="00B84826" w:rsidP="00B8482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Cs w:val="28"/>
          <w:lang w:eastAsia="en-US"/>
        </w:rPr>
      </w:pPr>
      <w:r w:rsidRPr="00B84826">
        <w:rPr>
          <w:szCs w:val="28"/>
          <w:lang w:eastAsia="en-US"/>
        </w:rPr>
        <w:t>средства администрирования модуля;</w:t>
      </w:r>
    </w:p>
    <w:p w14:paraId="7C7AF383" w14:textId="77777777" w:rsidR="00B84826" w:rsidRPr="00B84826" w:rsidRDefault="00B84826" w:rsidP="00B8482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szCs w:val="28"/>
          <w:lang w:eastAsia="en-US"/>
        </w:rPr>
      </w:pPr>
      <w:r w:rsidRPr="00B84826">
        <w:rPr>
          <w:szCs w:val="28"/>
          <w:lang w:eastAsia="en-US"/>
        </w:rPr>
        <w:t>управление ролями модуля.</w:t>
      </w:r>
    </w:p>
    <w:p w14:paraId="13DCD7B6" w14:textId="77777777" w:rsidR="00B84826" w:rsidRPr="00B84826" w:rsidRDefault="00B84826" w:rsidP="00B84826">
      <w:pPr>
        <w:rPr>
          <w:sz w:val="28"/>
          <w:szCs w:val="28"/>
        </w:rPr>
      </w:pPr>
      <w:r w:rsidRPr="00B84826">
        <w:rPr>
          <w:sz w:val="28"/>
          <w:szCs w:val="28"/>
        </w:rPr>
        <w:t>Бизнес-процессы в Системе упорядочены с помощью бизнес-сценариев, каждый из которых обеспечивает реализацию логически связанных процессов по управлению карьерой и преемственностью персонала.</w:t>
      </w:r>
    </w:p>
    <w:p w14:paraId="1A4C22FB" w14:textId="77777777" w:rsidR="00B84826" w:rsidRPr="00B84826" w:rsidRDefault="00B84826" w:rsidP="00B84826">
      <w:pPr>
        <w:rPr>
          <w:sz w:val="28"/>
          <w:szCs w:val="28"/>
        </w:rPr>
      </w:pPr>
      <w:r w:rsidRPr="00B84826">
        <w:rPr>
          <w:sz w:val="28"/>
          <w:szCs w:val="28"/>
        </w:rPr>
        <w:t>Основные информационные объекты Системы – сотрудники, объекты карьерной структуры, карьерного плана, плана преемственности, кадрового резерва.</w:t>
      </w:r>
    </w:p>
    <w:p w14:paraId="6A3FF5D5" w14:textId="77777777" w:rsidR="00E5370A" w:rsidRPr="00B84826" w:rsidRDefault="00E5370A" w:rsidP="00E64C37">
      <w:pPr>
        <w:spacing w:after="0" w:line="360" w:lineRule="auto"/>
        <w:ind w:firstLine="709"/>
        <w:rPr>
          <w:sz w:val="28"/>
          <w:szCs w:val="28"/>
        </w:rPr>
      </w:pPr>
    </w:p>
    <w:sectPr w:rsidR="00E5370A" w:rsidRPr="00B84826" w:rsidSect="00D05FF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E4753"/>
    <w:multiLevelType w:val="hybridMultilevel"/>
    <w:tmpl w:val="F7ECD784"/>
    <w:lvl w:ilvl="0" w:tplc="17E4DC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9C03CD"/>
    <w:multiLevelType w:val="multilevel"/>
    <w:tmpl w:val="F226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1111D"/>
    <w:multiLevelType w:val="multilevel"/>
    <w:tmpl w:val="B2D40D68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9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3482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6648BD"/>
    <w:multiLevelType w:val="hybridMultilevel"/>
    <w:tmpl w:val="EBC0E3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4F664F2">
      <w:start w:val="1"/>
      <w:numFmt w:val="bullet"/>
      <w:suff w:val="space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3C"/>
    <w:rsid w:val="0009090A"/>
    <w:rsid w:val="000C7F0B"/>
    <w:rsid w:val="000F4588"/>
    <w:rsid w:val="001E436E"/>
    <w:rsid w:val="00305B00"/>
    <w:rsid w:val="00385475"/>
    <w:rsid w:val="003A4ED7"/>
    <w:rsid w:val="003C003C"/>
    <w:rsid w:val="004031CE"/>
    <w:rsid w:val="00410BFE"/>
    <w:rsid w:val="00647CEA"/>
    <w:rsid w:val="007A7AD6"/>
    <w:rsid w:val="008122C9"/>
    <w:rsid w:val="009A22BB"/>
    <w:rsid w:val="009D6788"/>
    <w:rsid w:val="00AD3A07"/>
    <w:rsid w:val="00AD4ED2"/>
    <w:rsid w:val="00B74A93"/>
    <w:rsid w:val="00B84826"/>
    <w:rsid w:val="00CA6BBB"/>
    <w:rsid w:val="00D05FF6"/>
    <w:rsid w:val="00D5236F"/>
    <w:rsid w:val="00E37404"/>
    <w:rsid w:val="00E5370A"/>
    <w:rsid w:val="00E6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6D6C"/>
  <w15:chartTrackingRefBased/>
  <w15:docId w15:val="{B9AA6095-AA69-4B8B-A964-2CAC6758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,Цветной список - Акцент 11"/>
    <w:basedOn w:val="a"/>
    <w:link w:val="a4"/>
    <w:uiPriority w:val="34"/>
    <w:qFormat/>
    <w:rsid w:val="00D5236F"/>
    <w:pPr>
      <w:spacing w:after="0" w:line="360" w:lineRule="auto"/>
      <w:ind w:left="720" w:firstLine="567"/>
    </w:pPr>
    <w:rPr>
      <w:sz w:val="28"/>
      <w:szCs w:val="20"/>
    </w:rPr>
  </w:style>
  <w:style w:type="character" w:customStyle="1" w:styleId="a4">
    <w:name w:val="Абзац списка Знак"/>
    <w:aliases w:val="Заголовок_3 Знак,Абзац обычного текста Знак,Булит 1 Знак,H4 Знак,Подпись рисунка Знак,ПКФ Список Знак,Абзац списка5 Знак,Абзац списка (буллеты) Знак,Bullet List Знак,FooterText Знак,numbered Знак,Paragraphe de liste1 Знак,lp1 Знак"/>
    <w:link w:val="a3"/>
    <w:uiPriority w:val="34"/>
    <w:locked/>
    <w:rsid w:val="00D5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ОтчРазд3"/>
    <w:basedOn w:val="a"/>
    <w:next w:val="a"/>
    <w:link w:val="30"/>
    <w:qFormat/>
    <w:rsid w:val="00D5236F"/>
    <w:pPr>
      <w:tabs>
        <w:tab w:val="left" w:pos="1701"/>
      </w:tabs>
      <w:spacing w:before="120" w:line="276" w:lineRule="auto"/>
    </w:pPr>
    <w:rPr>
      <w:lang w:eastAsia="en-US"/>
    </w:rPr>
  </w:style>
  <w:style w:type="character" w:customStyle="1" w:styleId="30">
    <w:name w:val="ОтчРазд3 Знак"/>
    <w:basedOn w:val="a0"/>
    <w:link w:val="3"/>
    <w:rsid w:val="00D5236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A6B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6BB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6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6B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6B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6B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6B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Кардаш Вадим Владимирович</dc:creator>
  <cp:keywords/>
  <dc:description/>
  <cp:lastModifiedBy>Пользователь</cp:lastModifiedBy>
  <cp:revision>15</cp:revision>
  <dcterms:created xsi:type="dcterms:W3CDTF">2020-11-19T14:44:00Z</dcterms:created>
  <dcterms:modified xsi:type="dcterms:W3CDTF">2022-12-08T08:45:00Z</dcterms:modified>
</cp:coreProperties>
</file>