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LBA.71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Создание/участие в создании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проектных работ по созданию и развитию информационных систем Заказчика. В рамках предоставления услуги Исполнитель участвует в реализации проектов создания и развития информационных систем Заказчика в соответствии с планами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-Выявление потребности Заказчика в создании или развитии ИС (прием и обработка заявок подразделений Заказчика на автоматизацию их деятельности);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-Инициирование проектов на автоматизацию деятельности подразделений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перечня проектов со сроками на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и/или согласование план-графиков работ по проектам;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рыночных ИТ-решений и формирование предложений по их использованию;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-Проведение ресурсного планирования;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-Планирование работ по обеспечению ИТ-инфраструктуры Заказчика под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и согласование организационных и регламентирующих документов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 согласование проектной документации (в рамках планов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-Участие в управлении проектами и координации реализации проектов;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работ по поэтапному внедрению и развитию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и/или участие в совещаниях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-Осуществление оперативного контроля реализации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отчетов по выполняемым работам;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архивов проектной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требований к знаниям и навыкам пользователей для допуска к работе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работах по подготовке и проведению опытной эксплуатации системы Заказчика, подготовке и вводу системы в промышленную эксплуатацию, выводу замещаемых исторических систем из промышленной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 (МСК+1)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---Функционал информационных систем---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оказания услуги Исполнитель создает и обеспечивает у себя функционирование Центра экспертизы MES для решения следующих задач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развитие существующей MES, АСУТП, производственных и прикладных ИС (развитие функционала систем, интеграция со смежными системами, тиражирование систем в подразделениях Заказчика, унификация используемого функционала);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устойчивого функционирования MES, АСУТП, производственных и прикладных ИС в условиях санкционных рисков со стороны иностранного производителя программного обеспечения (автономное сопровождение системы);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удержание, развитие и расширение числа технических специалистов в области MES, АСУТП, производственных и прикладных ИС для решения производственных задач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объем трудозатрат в месяц по направлению MES: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период с 01.01.2025 по 31.12.2025 – 18,7842395 ПРМ.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объем трудозатрат в месяц по направлению АСУТП: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период с 01.01.2025 по 30.06.2025 – 2,0 ПРМ.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период с 01.07.2025 по 31.12.2025 - 4,0 ПРМ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объем трудозатрат в месяц по направлению производственных 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период с 01.01.2025 по 31.12.2025 – 2,0 ПРМ.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объем трудозатрат в месяц по направлению прикладных 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период с 01.01.2025 по 31.12.2025 – 1,0 ПРМ.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обеспечивает создание/внедрение/модификацию систем оперативного управления производством Заказчика в части реализации запросов на изменения в объеме согласованных по договору трудозатрат.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услуги Исполнитель и Заказчик формируют планы работ с указанием состава работ и плановых трудозатрат.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Ежемесячно Исполнитель готовит Отчет (отчет или протокол передачи результатов работ), в котором отражает перечень выполненных работ и фактические трудозатраты.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 стороны Исполнителя Отчет согласовывает ответственное лицо по Договору, со стороны Заказчика – начальник отдела промышленной автоматизации и управления данными.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Сторонами Отчет является подтверждением оказания Услуги в отчетном периоде.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обеспечивает сопровождение существующих систем оперативного управления производством в объеме внедренного у Заказчика функционала.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Сопровождение включает в себя: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Осуществление мониторинга доступности информационных систем для своевременного предотвращения и решения инцидентов;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Подготовка и тестирование обновлений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Подготовка учебных материалов и статей знаний по часто задаваемым вопросам и публикация их для общего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Консультирование пользователей информационных систем в объеме реализованных функциональных направлений и бизнес-функций;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Подготовка рекомендаций по эксплуатации, оптимизации использования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Взаимодействие с Вендором (Поставщиком решений) в рамках контракта на сопровождение ПО между Вендором и Заказчиком, с Владельцем системы от бизнес-Заказчика по вопросам развития и поддержки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руководствуется планами и решениями, принятыми в рамках проектных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Определение срочности и приоритетности выполнения работ определяются в рабочем порядке в рамках рабочих групп проектов.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обеспечивает: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Инициирование проектов на автоматизацию деятельности подразделений Заказчика в части подготовки предложений/замечаний;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Формирование перечня проектов со сроками на год в виде ежеквартальных планов работ по развитию и совершенствованию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 в части организации работ сотрудников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Подготовку и согласование организационных и регламентирующих документов проекта (регламенты, руководства по организации работ);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Участие в управлении проектами и координации реализации проектов в части ресурсов Исполнителя;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Формирование архивов проектной документации (передача документов в архив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не обеспечивает: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---ИТ-инфраструктура информационных систем---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В рамках оказания услуги Исполнитель обеспечивает создание/внедрение/модификацию компонентов ИТ-инфраструктуры ИС предприятия в части реализации запросов на изменения в объеме согласованных по договору трудозатрат: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Разработка и поддержка в актуальном состоянии технических решений на службы каталогов (Microsoft Active Directory, FreeIPA) и встроенные сетевые сервисы (DNS, DHCP, NTP, SMTP, файловые сервисы, сервисы печати)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Разработка и поддержка в актуальном состоянии технических решений на системы резервного копирования (Кибер Бэкап).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Разработка ТР на настройку серверного и сетевого оборудования, систем хранения данных, источников бесперебойного питания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Разработка и поддержка в актуальном состоянии проектной и эксплуатационной документации на СУБД (PostgreSQL, PostgreSQL Pro, MySQL)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Разработка и поддержка в актуальном состоянии проектной и эксплуатационной документации на системы удаленного доступа (RDS, RDP, ХRDP)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Разработка и поддержка в актуальном состоянии проектной и эксплуатационной документации на инфраструктурные сервисы: серверные операционные системы (MS Windows Server, Asrta Linux), серверные системы виртуализации (ZVirt, Microsoft Hyper-V, VMware ESXi, Proxmox, KVM), системы управления конфигурациями на базе программного обеспечения Майкрософт (SCCM, WSUS) и Linuх (Puppet, Foreman), системы мониторинга на базе программного обеспечения Майкрософт (SCOM), Zabbix, системы сбора и анализа информации Syslog, ELK (Elasticsearch, Logstash, Kibana) и аналогов.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Подготовка существующей серверной и сетевой инфраструктуры для развертывания производственных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Отладка функционирования серверной и сетевой инфраструктуры для оптимального функционирования производственных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Экспертиза по направлению ИТ-инфраструктура проектных решений на внедрение и модернизацию производсвенных систем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Выполнение по запросу Заказчика тестирования программных продуктов по направлениям: электронная почта, ВКС, учет ИТ-активов, управление компонентами ИТ-инфраструктуры.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Участие в ИТ-проектах Заказчика в качестве экспертов по направлению ИТ-инфраструктура.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объем трудозатрат в месяц по услуге: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период с 01.01.2025 по 31.12.2025 -  5 ПРМ.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услуги Исполнитель и Заказчик формируют планы работ с указанием состава работ и плановых трудозатрат.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Ежемесячно Исполнитель готовит Отчет (отчет или протокол передачи результатов работ), в котором отражает перечень выполненных работ и фактические трудозатраты.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 стороны Исполнителя Отчет согласовывает ответственное лицо по Договору, со стороны Заказчика – начальник отдела ИТ.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Согласованный Сторонами Отчет является подтверждением оказания Услуги в отчетном периоде.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 и регламентирующие порядок и условия оказания ИТ-услуги;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программно-аппаратному комплексу для ведения разработки, модификации и тестирования (ПАК разработки и тестирования) программного обеспечения системы MES.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Требования к мощностям ПАК разработки и тестирования определяются Исполнителем на основании программно-аппаратных требований для функционирования системы и средств разработки, модификации и тестирования программного обеспечения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ПАК разработки и тестирования должен содержать (включать):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Программные средства разработки и тестирования программного обеспечения системы, а именно: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Разработка UI-функционала клиента MOC: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MS Visual studio 2019 Community (C#, .NET);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UI-компоненты DevExpress WinForms 19.1.6\MES SP17 и 20.2.7 \MES SP18 для среды MS Visual Studio (работа с базовыми UI-компонентами клиента MOC).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Разработка серверных функций MES и UI-функционала клиента AIP-2: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MS SQL Server Management Studio 18.9.2 (SQL);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JetBrains IntelliJ Idea Community 2024 (Java, дизассемблер Java);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MS VSCode 1.93.1 \ Notepad++ 8.0 (разработка ЭДК на базе XML, серверные скрипты MES, Hydra Userexits);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MS Excel 2016 (разработка ЭДК на базе MS Excel);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MS Access 2016 (разработка ЭДК на базе MS Access).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Декомпиляция и внесение изменений в исторический функционал MES вендора и интегратора системы: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DnSpy 6.1.8 (дизассемблер сборок .NET);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IDA Pro 8.3 (дизассемблер сборок C++);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ProcExp 17.06 и ProcMon 4.01 из состава Sysinternals Suite (анализаторы процессных вызовов EXE).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Реализация и тестирование интеграционных взаимодействий со сторонними 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cURL 8.0 (тестирование HTTP-вызовов);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SoapUI 5.5.0 (тестирование SOAP\REST API вызовов);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Yandex Browser 22 (веб-клиент).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Работа с системой контроля версий и репозиторием программного кода: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TortoiseGit 2.16.0 + Git 2.46.2 (работа с системой контроля версий на базе ПО Git).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Оптимизация процесса разработки, рефакторинг и повышение качества программного кода C# (опционально):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JetBrains ReSharper 2024.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Разработка документации и инструкций: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Мой Офис 2021 или аналогичное ПО (работа с документами основных офисных форматов);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Adobe Reader 20 или аналогичное ПО (работа с PDF-документацией MES).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конфигурации программного обеспечения продуктивной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информационной базы продуктивной системы (разрешение на размещение копии информационной базы продуктивной системы на ПАК разработки и тестирования находится в зоне ответственности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Выписки из договоров на обслуживание производителем программного обеспечения и оборудования, содержащие информацию, необходимую и достаточную для проведения Исполнителем работ по ИТ-услуге, контакты службы поддержки производителя программного обеспечения и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пользователей Заказчика: Подключение к системам осуществляется с АРМ (толстый/тонкий клиент), находящихся в вычислительных сетях Заказчика. Доступ к системам через КСПД, ПУИС не предусмотрен.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сотрудников Исполнителя: Подключение к системам осуществляется с АРМ (толстый/тонкий клиент), находящихся в вычислительных сетях Заказчика. Доступ к системам через КСПД не предусмотрен, ПУИС используется для администрирования инфраструктурных сервисов.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40DF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