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AA71CD" w:rsidRDefault="00C425DC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CBA.81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897B8A" w:rsidRPr="00551238" w:rsidRDefault="00C425DC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425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Техническая поддержка функционирования информационно-аналитической системы «Корпоративное хранилище данных» в части функциональных блоков «Информационная панель для блока «HR-отчетность» и «Информационная пане</w:t>
                  </w:r>
                  <w:r w:rsidR="00A5488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ль для Руководителя организации</w:t>
                  </w:r>
                  <w:r w:rsidR="0055123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»</w:t>
                  </w:r>
                  <w:bookmarkStart w:id="0" w:name="_GoBack"/>
                  <w:bookmarkEnd w:id="0"/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C425DC" w:rsidP="003F32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7552">
              <w:rPr>
                <w:rFonts w:ascii="Times New Roman" w:hAnsi="Times New Roman"/>
                <w:color w:val="000000"/>
                <w:sz w:val="24"/>
                <w:szCs w:val="24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системы Корпоративное хранилище данных в части функциональных блоков «Информационная панель для блока «HR-отчетность» и «Информационная панель для Руководителя организации»  в установленной период доступности, а также своевременную поддержку пользователей данной системы.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6D0366" w:rsidRPr="006D0366" w:rsidRDefault="006D0366" w:rsidP="006D0366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6D036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6D2E84" w:rsidRDefault="00C425DC" w:rsidP="006D0366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Другой способ </w:t>
            </w:r>
            <w:r>
              <w:rPr>
                <w:rFonts w:ascii="Times New Roman" w:hAnsi="Times New Roman"/>
                <w:bCs/>
              </w:rPr>
              <w:t xml:space="preserve">планшет </w:t>
            </w:r>
            <w:r>
              <w:rPr>
                <w:rFonts w:ascii="Times New Roman" w:hAnsi="Times New Roman"/>
                <w:bCs/>
                <w:lang w:val="en-US"/>
              </w:rPr>
              <w:t>IPAD</w:t>
            </w:r>
          </w:p>
          <w:p w:rsidR="00C425DC" w:rsidRPr="000B02E6" w:rsidRDefault="00C425DC" w:rsidP="006D0366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Другой способ </w:t>
            </w:r>
            <w:r>
              <w:rPr>
                <w:rFonts w:ascii="Times New Roman" w:hAnsi="Times New Roman"/>
                <w:bCs/>
              </w:rPr>
              <w:t xml:space="preserve">планшет </w:t>
            </w:r>
            <w:r>
              <w:rPr>
                <w:rFonts w:ascii="Times New Roman" w:hAnsi="Times New Roman"/>
                <w:bCs/>
                <w:lang w:val="en-US"/>
              </w:rPr>
              <w:t>Windows</w:t>
            </w:r>
          </w:p>
          <w:p w:rsidR="005A496A" w:rsidRPr="000B02E6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 w:rsidRPr="000B02E6"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C425DC" w:rsidP="007700FD">
            <w:pPr>
              <w:spacing w:after="0" w:line="240" w:lineRule="auto"/>
              <w:rPr>
                <w:rFonts w:ascii="Times New Roman" w:hAnsi="Times New Roman"/>
              </w:rPr>
            </w:pPr>
            <w:r w:rsidRPr="009875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C425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87552">
              <w:rPr>
                <w:rFonts w:ascii="Times New Roman" w:hAnsi="Times New Roman"/>
                <w:color w:val="000000"/>
                <w:sz w:val="24"/>
                <w:szCs w:val="24"/>
              </w:rPr>
              <w:t>Извлечение данных для ф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ормата информационных панелей;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875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B70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87552">
              <w:rPr>
                <w:rFonts w:ascii="Times New Roman" w:hAnsi="Times New Roman"/>
                <w:color w:val="000000"/>
                <w:sz w:val="24"/>
                <w:szCs w:val="24"/>
              </w:rPr>
              <w:t>Ввод, подготовка, выверка и корректировка данных для информационных панелей;</w:t>
            </w:r>
            <w:r w:rsidRPr="0098755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- </w:t>
            </w:r>
            <w:r w:rsidRPr="00B70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87552">
              <w:rPr>
                <w:rFonts w:ascii="Times New Roman" w:hAnsi="Times New Roman"/>
                <w:color w:val="000000"/>
                <w:sz w:val="24"/>
                <w:szCs w:val="24"/>
              </w:rPr>
              <w:t>Трансформация, агрегация и хранение данных для формата информационных панелей;</w:t>
            </w:r>
            <w:r w:rsidRPr="0098755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- </w:t>
            </w:r>
            <w:r w:rsidRPr="00B70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87552">
              <w:rPr>
                <w:rFonts w:ascii="Times New Roman" w:hAnsi="Times New Roman"/>
                <w:color w:val="000000"/>
                <w:sz w:val="24"/>
                <w:szCs w:val="24"/>
              </w:rPr>
              <w:t>Отображение информационных панелей.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C425DC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987552">
              <w:rPr>
                <w:rFonts w:ascii="Times New Roman" w:hAnsi="Times New Roman"/>
                <w:color w:val="000000"/>
                <w:sz w:val="24"/>
                <w:szCs w:val="24"/>
              </w:rPr>
              <w:t>ИАСУП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C425DC" w:rsidRDefault="00C425DC" w:rsidP="005B2BA0">
            <w:pPr>
              <w:spacing w:after="0" w:line="240" w:lineRule="auto"/>
              <w:rPr>
                <w:rFonts w:ascii="Times New Roman" w:hAnsi="Times New Roman"/>
              </w:rPr>
            </w:pPr>
            <w:r w:rsidRPr="009875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получение данных в </w:t>
            </w:r>
            <w:r w:rsidR="005B2BA0">
              <w:rPr>
                <w:rFonts w:ascii="Times New Roman" w:hAnsi="Times New Roman"/>
                <w:color w:val="000000"/>
                <w:sz w:val="24"/>
                <w:szCs w:val="24"/>
              </w:rPr>
              <w:t>КХД</w:t>
            </w:r>
            <w:r w:rsidRPr="009875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формирования показателей по персоналу на информационных панелях</w:t>
            </w:r>
            <w:r w:rsidRPr="00C425D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5B2BA0" w:rsidP="00A84C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КХД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FF4DCF" w:rsidRDefault="00C425DC" w:rsidP="005B2BA0">
            <w:pPr>
              <w:spacing w:after="0" w:line="240" w:lineRule="auto"/>
              <w:rPr>
                <w:rFonts w:ascii="Times New Roman" w:hAnsi="Times New Roman"/>
              </w:rPr>
            </w:pPr>
            <w:r w:rsidRPr="009875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извлечение и расчет данных по показателям для визуализации на информационных панелей из </w:t>
            </w:r>
            <w:r w:rsidR="005B2BA0">
              <w:rPr>
                <w:rFonts w:ascii="Times New Roman" w:hAnsi="Times New Roman"/>
                <w:color w:val="000000"/>
                <w:sz w:val="24"/>
                <w:szCs w:val="24"/>
              </w:rPr>
              <w:t>КХД</w:t>
            </w:r>
            <w:r w:rsidR="00FF4DCF" w:rsidRPr="00FF4DC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C425DC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987552">
              <w:rPr>
                <w:rFonts w:ascii="Times New Roman" w:hAnsi="Times New Roman"/>
                <w:color w:val="000000"/>
                <w:sz w:val="24"/>
                <w:szCs w:val="24"/>
              </w:rPr>
              <w:t>Формы ввода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FF4DCF" w:rsidRDefault="00C425DC" w:rsidP="005B2BA0">
            <w:pPr>
              <w:spacing w:after="0" w:line="240" w:lineRule="auto"/>
              <w:rPr>
                <w:rFonts w:ascii="Times New Roman" w:hAnsi="Times New Roman"/>
              </w:rPr>
            </w:pPr>
            <w:r w:rsidRPr="009875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ввод данных для информационных панелей в </w:t>
            </w:r>
            <w:r w:rsidR="005B2BA0">
              <w:rPr>
                <w:rFonts w:ascii="Times New Roman" w:hAnsi="Times New Roman"/>
                <w:color w:val="000000"/>
                <w:sz w:val="24"/>
                <w:szCs w:val="24"/>
              </w:rPr>
              <w:t>КХД</w:t>
            </w:r>
            <w:r w:rsidR="00FF4DCF" w:rsidRPr="00FF4DC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FF4DCF" w:rsidP="00A84C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БД системы «АРМ монитор руководителя»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FF4DCF" w:rsidRDefault="00FF4DCF" w:rsidP="00A84C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данных оперативных данных (</w:t>
            </w:r>
            <w:r w:rsidRPr="001D33D6">
              <w:rPr>
                <w:rFonts w:ascii="Times New Roman" w:hAnsi="Times New Roman"/>
                <w:color w:val="000000"/>
                <w:sz w:val="24"/>
                <w:szCs w:val="24"/>
              </w:rPr>
              <w:t>Цена РСВ, Объем проданной̆ электроэнергии, Средневзвешенная цена за месяц, Объем проданной̆ электроэнергии за месяц, Выработка э/э на АЭС, Выработка э/э на АЭС накопительно с начала года, КИУМ, КИУМ за месяц, Количество суток ремонта)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 системы «АРМ монитор руководителя» КРЭА</w:t>
            </w:r>
            <w:r w:rsidRPr="00FF4DC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F4DCF">
        <w:trPr>
          <w:trHeight w:val="55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7DB" w:rsidRPr="000B02E6" w:rsidRDefault="00490436" w:rsidP="00F120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F120C1">
              <w:rPr>
                <w:rFonts w:ascii="Times New Roman" w:hAnsi="Times New Roman"/>
                <w:b/>
                <w:bCs/>
                <w:sz w:val="24"/>
                <w:szCs w:val="24"/>
              </w:rPr>
              <w:t>Состав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FF4DCF" w:rsidRPr="00987552">
              <w:rPr>
                <w:rFonts w:ascii="Times New Roman" w:hAnsi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  <w:r w:rsidR="00FF4DCF" w:rsidRPr="00987552">
              <w:rPr>
                <w:rFonts w:ascii="Times New Roman" w:hAnsi="Times New Roman"/>
                <w:sz w:val="24"/>
                <w:szCs w:val="24"/>
              </w:rPr>
              <w:br/>
              <w:t xml:space="preserve"> - Консультации в части подключения и авторизации в системе;</w:t>
            </w:r>
            <w:r w:rsidR="00FF4DCF" w:rsidRPr="00987552">
              <w:rPr>
                <w:rFonts w:ascii="Times New Roman" w:hAnsi="Times New Roman"/>
                <w:sz w:val="24"/>
                <w:szCs w:val="24"/>
              </w:rPr>
              <w:br/>
              <w:t xml:space="preserve"> - Первичное согласование листов исполнения.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FF4DCF" w:rsidRDefault="00FF4DCF" w:rsidP="00FF4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552">
              <w:rPr>
                <w:rFonts w:ascii="Times New Roman" w:hAnsi="Times New Roman"/>
                <w:sz w:val="24"/>
                <w:szCs w:val="24"/>
              </w:rPr>
              <w:t>- Диагностика и устранение возникающих инцидентов и проблем в рамках поступающих обращений;</w:t>
            </w:r>
          </w:p>
          <w:p w:rsidR="00FF4DCF" w:rsidRDefault="00FF4DCF" w:rsidP="00FF4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552">
              <w:rPr>
                <w:rFonts w:ascii="Times New Roman" w:hAnsi="Times New Roman"/>
                <w:sz w:val="24"/>
                <w:szCs w:val="24"/>
              </w:rPr>
              <w:br w:type="page"/>
              <w:t xml:space="preserve"> - Консультирование пользователей по работе в ИТ-системе в объеме реализованных бизнес-процессов;</w:t>
            </w:r>
          </w:p>
          <w:p w:rsidR="00FF4DCF" w:rsidRDefault="00FF4DCF" w:rsidP="00FF4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552">
              <w:rPr>
                <w:rFonts w:ascii="Times New Roman" w:hAnsi="Times New Roman"/>
                <w:sz w:val="24"/>
                <w:szCs w:val="24"/>
              </w:rPr>
              <w:br w:type="page"/>
              <w:t xml:space="preserve"> - </w:t>
            </w:r>
            <w:r w:rsidR="005F4BED">
              <w:rPr>
                <w:rFonts w:ascii="Times New Roman" w:hAnsi="Times New Roman"/>
                <w:sz w:val="24"/>
                <w:szCs w:val="24"/>
              </w:rPr>
              <w:t>Настройка и адаптация</w:t>
            </w:r>
            <w:r w:rsidRPr="00987552">
              <w:rPr>
                <w:rFonts w:ascii="Times New Roman" w:hAnsi="Times New Roman"/>
                <w:sz w:val="24"/>
                <w:szCs w:val="24"/>
              </w:rPr>
              <w:t xml:space="preserve">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</w:p>
          <w:p w:rsidR="00FF4DCF" w:rsidRDefault="00FF4DCF" w:rsidP="00FF4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552">
              <w:rPr>
                <w:rFonts w:ascii="Times New Roman" w:hAnsi="Times New Roman"/>
                <w:sz w:val="24"/>
                <w:szCs w:val="24"/>
              </w:rPr>
              <w:br w:type="page"/>
              <w:t xml:space="preserve"> - Ведение матрицы ролей и полномочий, консультации пользователей по ролям;</w:t>
            </w:r>
          </w:p>
          <w:p w:rsidR="00FF4DCF" w:rsidRDefault="00FF4DCF" w:rsidP="00FF4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552">
              <w:rPr>
                <w:rFonts w:ascii="Times New Roman" w:hAnsi="Times New Roman"/>
                <w:sz w:val="24"/>
                <w:szCs w:val="24"/>
              </w:rPr>
              <w:br w:type="page"/>
              <w:t xml:space="preserve"> - Подготовка и тестирование обновлений ИТ-системы;</w:t>
            </w:r>
          </w:p>
          <w:p w:rsidR="00490436" w:rsidRPr="000B02E6" w:rsidRDefault="00FF4DCF" w:rsidP="00FF4DCF">
            <w:pPr>
              <w:spacing w:after="0" w:line="240" w:lineRule="auto"/>
              <w:rPr>
                <w:rFonts w:ascii="Times New Roman" w:hAnsi="Times New Roman"/>
              </w:rPr>
            </w:pPr>
            <w:r w:rsidRPr="00987552">
              <w:rPr>
                <w:rFonts w:ascii="Times New Roman" w:hAnsi="Times New Roman"/>
                <w:sz w:val="24"/>
                <w:szCs w:val="24"/>
              </w:rPr>
              <w:br w:type="page"/>
              <w:t xml:space="preserve"> - Подготовка учебных материалов и статей знаний по часто задаваемым вопросам и публикация их для общего доступа.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FF4DCF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987552">
              <w:rPr>
                <w:rFonts w:ascii="Times New Roman" w:hAnsi="Times New Roman"/>
                <w:sz w:val="24"/>
                <w:szCs w:val="24"/>
              </w:rPr>
              <w:t>- Мониторинг интеграционных сценариев в рамках поддерживаемых бизнес-процессов;</w:t>
            </w:r>
            <w:r w:rsidRPr="00987552">
              <w:rPr>
                <w:rFonts w:ascii="Times New Roman" w:hAnsi="Times New Roman"/>
                <w:sz w:val="24"/>
                <w:szCs w:val="24"/>
              </w:rPr>
              <w:br/>
              <w:t xml:space="preserve"> 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FF4DCF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987552">
              <w:rPr>
                <w:rFonts w:ascii="Times New Roman" w:hAnsi="Times New Roman"/>
                <w:sz w:val="24"/>
                <w:szCs w:val="24"/>
              </w:rPr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987552">
              <w:rPr>
                <w:rFonts w:ascii="Times New Roman" w:hAnsi="Times New Roman"/>
                <w:sz w:val="24"/>
                <w:szCs w:val="24"/>
              </w:rPr>
              <w:br/>
              <w:t xml:space="preserve"> - Обновление программного обеспечения ИТ-системы в объеме реализованных функциональных направлений и бизнес-функций;</w:t>
            </w:r>
            <w:r w:rsidRPr="00987552">
              <w:rPr>
                <w:rFonts w:ascii="Times New Roman" w:hAnsi="Times New Roman"/>
                <w:sz w:val="24"/>
                <w:szCs w:val="24"/>
              </w:rPr>
              <w:br/>
              <w:t xml:space="preserve"> 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987552">
              <w:rPr>
                <w:rFonts w:ascii="Times New Roman" w:hAnsi="Times New Roman"/>
                <w:sz w:val="24"/>
                <w:szCs w:val="24"/>
              </w:rPr>
              <w:br/>
              <w:t xml:space="preserve"> - Обеспечение резервного копирования и восстановления, в случае необходимости, баз данных.</w:t>
            </w:r>
            <w:r w:rsidRPr="00987552">
              <w:rPr>
                <w:rFonts w:ascii="Times New Roman" w:hAnsi="Times New Roman"/>
                <w:sz w:val="24"/>
                <w:szCs w:val="24"/>
              </w:rPr>
              <w:br/>
              <w:t xml:space="preserve"> - Предоставление прав доступа, присвоение соответствующих ролей в системе ведения учетных записей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FF4DCF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987552">
              <w:rPr>
                <w:rFonts w:ascii="Times New Roman" w:hAnsi="Times New Roman"/>
                <w:color w:val="000000"/>
                <w:sz w:val="24"/>
                <w:szCs w:val="24"/>
              </w:rPr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7DB" w:rsidRPr="000B02E6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490436" w:rsidRPr="000B02E6" w:rsidRDefault="00AE43A6" w:rsidP="0071618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490436" w:rsidP="00471CB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</w:t>
            </w:r>
            <w:r w:rsidR="00471CBF" w:rsidRPr="000B02E6">
              <w:rPr>
                <w:rFonts w:ascii="Times New Roman" w:hAnsi="Times New Roman"/>
              </w:rPr>
              <w:t xml:space="preserve"> </w:t>
            </w:r>
            <w:r w:rsidR="00FF4DCF">
              <w:rPr>
                <w:rFonts w:ascii="Times New Roman" w:hAnsi="Times New Roman"/>
              </w:rPr>
              <w:softHyphen/>
            </w:r>
            <w:r w:rsidR="00FF4DCF" w:rsidRPr="000B02E6">
              <w:rPr>
                <w:rFonts w:ascii="Times New Roman" w:hAnsi="Times New Roman"/>
              </w:rPr>
              <w:t>→</w:t>
            </w:r>
            <w:r w:rsidR="00FF4DCF" w:rsidRPr="00FF4DCF">
              <w:rPr>
                <w:rFonts w:ascii="Times New Roman" w:hAnsi="Times New Roman"/>
              </w:rPr>
              <w:t xml:space="preserve"> </w:t>
            </w:r>
            <w:r w:rsidR="00FF4DCF" w:rsidRPr="00987552">
              <w:rPr>
                <w:rFonts w:ascii="Times New Roman" w:hAnsi="Times New Roman"/>
                <w:color w:val="000000"/>
                <w:sz w:val="24"/>
                <w:szCs w:val="24"/>
              </w:rPr>
              <w:t>Рабочее место пользователя в продуктивной системе RBP 300 → Общие папки → КХД: Хранилище данных → Отчетность ДКП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912D89" w:rsidRPr="000B02E6" w:rsidRDefault="00FF4DCF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12D89" w:rsidRPr="000B02E6" w:rsidRDefault="00FF4DCF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</w:t>
            </w:r>
            <w:r w:rsidRPr="00FF4DCF">
              <w:rPr>
                <w:rFonts w:ascii="Times New Roman" w:hAnsi="Times New Roman"/>
              </w:rPr>
              <w:t xml:space="preserve"> </w:t>
            </w:r>
            <w:r w:rsidRPr="000B02E6">
              <w:rPr>
                <w:rFonts w:ascii="Times New Roman" w:hAnsi="Times New Roman"/>
              </w:rPr>
              <w:t xml:space="preserve">→ </w:t>
            </w:r>
            <w:r>
              <w:rPr>
                <w:rFonts w:ascii="Times New Roman" w:hAnsi="Times New Roman"/>
              </w:rPr>
              <w:t xml:space="preserve">Приложение на планшете </w:t>
            </w:r>
            <w:r>
              <w:rPr>
                <w:rFonts w:ascii="Times New Roman" w:hAnsi="Times New Roman"/>
                <w:lang w:val="en-US"/>
              </w:rPr>
              <w:t>IPAD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A87935" w:rsidRPr="000B02E6" w:rsidRDefault="00A87935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87935" w:rsidRPr="00FF4DCF" w:rsidRDefault="00A87935" w:rsidP="00FF4DC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</w:t>
            </w:r>
            <w:r w:rsidR="00FF4DCF" w:rsidRPr="00FF4DCF">
              <w:rPr>
                <w:rFonts w:ascii="Times New Roman" w:hAnsi="Times New Roman"/>
              </w:rPr>
              <w:t xml:space="preserve"> </w:t>
            </w:r>
            <w:r w:rsidR="00FF4DCF" w:rsidRPr="000B02E6">
              <w:rPr>
                <w:rFonts w:ascii="Times New Roman" w:hAnsi="Times New Roman"/>
              </w:rPr>
              <w:t>→</w:t>
            </w:r>
            <w:r w:rsidRPr="000B02E6">
              <w:rPr>
                <w:rFonts w:ascii="Times New Roman" w:hAnsi="Times New Roman"/>
              </w:rPr>
              <w:t xml:space="preserve"> </w:t>
            </w:r>
            <w:r w:rsidR="00FF4DCF">
              <w:rPr>
                <w:rFonts w:ascii="Times New Roman" w:hAnsi="Times New Roman"/>
              </w:rPr>
              <w:t xml:space="preserve">Приложение на планшете </w:t>
            </w:r>
            <w:r w:rsidR="00FF4DCF">
              <w:rPr>
                <w:rFonts w:ascii="Times New Roman" w:hAnsi="Times New Roman"/>
                <w:lang w:val="en-US"/>
              </w:rPr>
              <w:t>Windows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2E6" w:rsidRPr="000B02E6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0B02E6" w:rsidRPr="000B02E6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A87935" w:rsidRPr="000B02E6" w:rsidRDefault="00A87935" w:rsidP="0071618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0B02E6">
              <w:rPr>
                <w:rFonts w:ascii="Times New Roman" w:hAnsi="Times New Roman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B02E6">
              <w:rPr>
                <w:rFonts w:ascii="Times New Roman" w:hAnsi="Times New Roman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A84C0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(чел.мес.)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9D72D8" w:rsidRPr="00987552">
              <w:rPr>
                <w:rFonts w:ascii="Times New Roman" w:hAnsi="Times New Roman"/>
                <w:color w:val="000000"/>
                <w:sz w:val="24"/>
                <w:szCs w:val="24"/>
              </w:rPr>
              <w:t>2,1500000</w:t>
            </w:r>
            <w:r w:rsidR="009D72D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  <w:r w:rsidR="009D72D8" w:rsidRPr="00992CCE">
              <w:rPr>
                <w:rFonts w:ascii="Arial" w:hAnsi="Arial" w:cs="Arial"/>
                <w:sz w:val="24"/>
                <w:szCs w:val="24"/>
              </w:rPr>
              <w:t> </w:t>
            </w:r>
            <w:r w:rsidR="009D72D8" w:rsidRPr="00987552">
              <w:rPr>
                <w:rFonts w:ascii="Times New Roman" w:hAnsi="Times New Roman"/>
                <w:color w:val="000000"/>
                <w:sz w:val="24"/>
                <w:szCs w:val="24"/>
              </w:rPr>
              <w:t>0,2400000</w:t>
            </w:r>
            <w:r w:rsidR="009D72D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B91B62" w:rsidRPr="000B02E6" w:rsidRDefault="00B91B62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A54886" w:rsidRDefault="00D93286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886">
              <w:rPr>
                <w:rFonts w:ascii="Times New Roman" w:hAnsi="Times New Roman"/>
                <w:lang w:val="en-US"/>
              </w:rPr>
              <w:t xml:space="preserve">15,55 </w:t>
            </w:r>
            <w:r w:rsidRPr="00A54886">
              <w:rPr>
                <w:rFonts w:ascii="Times New Roman" w:hAnsi="Times New Roman"/>
              </w:rPr>
              <w:t>ч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A54886" w:rsidRDefault="009D72D8" w:rsidP="0036329F">
            <w:pPr>
              <w:spacing w:after="0" w:line="240" w:lineRule="auto"/>
              <w:rPr>
                <w:rFonts w:ascii="Times New Roman" w:hAnsi="Times New Roman"/>
              </w:rPr>
            </w:pPr>
            <w:r w:rsidRPr="00A54886">
              <w:rPr>
                <w:rFonts w:ascii="Times New Roman" w:hAnsi="Times New Roman"/>
                <w:lang w:val="en-US"/>
              </w:rPr>
              <w:t xml:space="preserve">31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A54886" w:rsidRDefault="00D93286" w:rsidP="00B91B6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54886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A54886" w:rsidRDefault="00D93286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A54886">
              <w:rPr>
                <w:rFonts w:ascii="Times New Roman" w:hAnsi="Times New Roman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катастрофоустойчивости </w:t>
            </w:r>
          </w:p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3286" w:rsidRPr="00A54886" w:rsidRDefault="00D93286" w:rsidP="00D93286">
            <w:pPr>
              <w:rPr>
                <w:rFonts w:ascii="Times New Roman" w:hAnsi="Times New Roman"/>
              </w:rPr>
            </w:pPr>
          </w:p>
          <w:p w:rsidR="00D93286" w:rsidRPr="00A54886" w:rsidRDefault="00D93286" w:rsidP="00D93286">
            <w:pPr>
              <w:rPr>
                <w:rFonts w:ascii="Times New Roman" w:hAnsi="Times New Roman"/>
              </w:rPr>
            </w:pPr>
            <w:r w:rsidRPr="00A54886">
              <w:rPr>
                <w:rFonts w:ascii="Times New Roman" w:hAnsi="Times New Roman"/>
              </w:rPr>
              <w:t>Катастрофоустойчивость обеспечивается наличием кластера и размещение серверов приложений на двух разнесённых площадках</w:t>
            </w:r>
          </w:p>
          <w:p w:rsidR="00B91B62" w:rsidRPr="00A5488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17B" w:rsidRPr="000026A8" w:rsidRDefault="00B0617B" w:rsidP="00645BED">
      <w:pPr>
        <w:spacing w:after="0"/>
        <w:rPr>
          <w:rFonts w:ascii="Arial" w:hAnsi="Arial" w:cs="Arial"/>
          <w:sz w:val="24"/>
          <w:szCs w:val="24"/>
        </w:rPr>
      </w:pPr>
    </w:p>
    <w:sectPr w:rsidR="00B0617B" w:rsidRPr="000026A8" w:rsidSect="00645BED">
      <w:headerReference w:type="first" r:id="rId14"/>
      <w:pgSz w:w="11906" w:h="16838"/>
      <w:pgMar w:top="340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BED" w:rsidRDefault="005F4BED" w:rsidP="00427828">
      <w:pPr>
        <w:spacing w:after="0" w:line="240" w:lineRule="auto"/>
      </w:pPr>
      <w:r>
        <w:separator/>
      </w:r>
    </w:p>
  </w:endnote>
  <w:endnote w:type="continuationSeparator" w:id="0">
    <w:p w:rsidR="005F4BED" w:rsidRDefault="005F4BED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BED" w:rsidRDefault="005F4BED" w:rsidP="00427828">
      <w:pPr>
        <w:spacing w:after="0" w:line="240" w:lineRule="auto"/>
      </w:pPr>
      <w:r>
        <w:separator/>
      </w:r>
    </w:p>
  </w:footnote>
  <w:footnote w:type="continuationSeparator" w:id="0">
    <w:p w:rsidR="005F4BED" w:rsidRDefault="005F4BED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BED" w:rsidRDefault="005F4BED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5478455B"/>
    <w:multiLevelType w:val="hybridMultilevel"/>
    <w:tmpl w:val="DCE6E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17"/>
  </w:num>
  <w:num w:numId="4">
    <w:abstractNumId w:val="3"/>
  </w:num>
  <w:num w:numId="5">
    <w:abstractNumId w:val="6"/>
  </w:num>
  <w:num w:numId="6">
    <w:abstractNumId w:val="23"/>
  </w:num>
  <w:num w:numId="7">
    <w:abstractNumId w:val="30"/>
  </w:num>
  <w:num w:numId="8">
    <w:abstractNumId w:val="15"/>
  </w:num>
  <w:num w:numId="9">
    <w:abstractNumId w:val="5"/>
  </w:num>
  <w:num w:numId="10">
    <w:abstractNumId w:val="29"/>
  </w:num>
  <w:num w:numId="11">
    <w:abstractNumId w:val="11"/>
  </w:num>
  <w:num w:numId="12">
    <w:abstractNumId w:val="1"/>
  </w:num>
  <w:num w:numId="13">
    <w:abstractNumId w:val="7"/>
  </w:num>
  <w:num w:numId="14">
    <w:abstractNumId w:val="16"/>
  </w:num>
  <w:num w:numId="15">
    <w:abstractNumId w:val="14"/>
  </w:num>
  <w:num w:numId="16">
    <w:abstractNumId w:val="8"/>
  </w:num>
  <w:num w:numId="17">
    <w:abstractNumId w:val="18"/>
  </w:num>
  <w:num w:numId="18">
    <w:abstractNumId w:val="28"/>
  </w:num>
  <w:num w:numId="19">
    <w:abstractNumId w:val="2"/>
  </w:num>
  <w:num w:numId="20">
    <w:abstractNumId w:val="27"/>
  </w:num>
  <w:num w:numId="21">
    <w:abstractNumId w:val="12"/>
  </w:num>
  <w:num w:numId="22">
    <w:abstractNumId w:val="24"/>
  </w:num>
  <w:num w:numId="23">
    <w:abstractNumId w:val="20"/>
  </w:num>
  <w:num w:numId="24">
    <w:abstractNumId w:val="19"/>
  </w:num>
  <w:num w:numId="25">
    <w:abstractNumId w:val="13"/>
  </w:num>
  <w:num w:numId="26">
    <w:abstractNumId w:val="9"/>
  </w:num>
  <w:num w:numId="27">
    <w:abstractNumId w:val="21"/>
  </w:num>
  <w:num w:numId="28">
    <w:abstractNumId w:val="0"/>
  </w:num>
  <w:num w:numId="29">
    <w:abstractNumId w:val="31"/>
  </w:num>
  <w:num w:numId="30">
    <w:abstractNumId w:val="26"/>
  </w:num>
  <w:num w:numId="31">
    <w:abstractNumId w:val="10"/>
  </w:num>
  <w:num w:numId="32">
    <w:abstractNumId w:val="25"/>
  </w:num>
  <w:num w:numId="33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defaultTabStop w:val="708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26A8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54DE8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E7B8F"/>
    <w:rsid w:val="001F0A4D"/>
    <w:rsid w:val="001F288E"/>
    <w:rsid w:val="001F72E4"/>
    <w:rsid w:val="00200A54"/>
    <w:rsid w:val="002011DC"/>
    <w:rsid w:val="00203B8A"/>
    <w:rsid w:val="00206068"/>
    <w:rsid w:val="00207BB9"/>
    <w:rsid w:val="00216D06"/>
    <w:rsid w:val="00220A1D"/>
    <w:rsid w:val="002214CC"/>
    <w:rsid w:val="00235C96"/>
    <w:rsid w:val="0023716F"/>
    <w:rsid w:val="00242F3C"/>
    <w:rsid w:val="002463BA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1794E"/>
    <w:rsid w:val="00325F73"/>
    <w:rsid w:val="00327600"/>
    <w:rsid w:val="00330583"/>
    <w:rsid w:val="003342E8"/>
    <w:rsid w:val="00350894"/>
    <w:rsid w:val="003521D7"/>
    <w:rsid w:val="0035752E"/>
    <w:rsid w:val="003625D0"/>
    <w:rsid w:val="0036329F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C053E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3253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51238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B2BA0"/>
    <w:rsid w:val="005C3B84"/>
    <w:rsid w:val="005D38B4"/>
    <w:rsid w:val="005D7F95"/>
    <w:rsid w:val="005E29CC"/>
    <w:rsid w:val="005E38DC"/>
    <w:rsid w:val="005F30D1"/>
    <w:rsid w:val="005F4BED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45BED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0366"/>
    <w:rsid w:val="006D1561"/>
    <w:rsid w:val="006D2E84"/>
    <w:rsid w:val="006D548C"/>
    <w:rsid w:val="006D550A"/>
    <w:rsid w:val="006F2E69"/>
    <w:rsid w:val="006F486B"/>
    <w:rsid w:val="00701FFB"/>
    <w:rsid w:val="00706FA1"/>
    <w:rsid w:val="007127D8"/>
    <w:rsid w:val="00716185"/>
    <w:rsid w:val="00721689"/>
    <w:rsid w:val="0073000B"/>
    <w:rsid w:val="007347C5"/>
    <w:rsid w:val="007372C1"/>
    <w:rsid w:val="00741403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44A0A"/>
    <w:rsid w:val="0084500F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168"/>
    <w:rsid w:val="008B6788"/>
    <w:rsid w:val="008C4DAA"/>
    <w:rsid w:val="008D20E9"/>
    <w:rsid w:val="008D3E30"/>
    <w:rsid w:val="008F2BC3"/>
    <w:rsid w:val="008F3A84"/>
    <w:rsid w:val="00901702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458C6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D72D8"/>
    <w:rsid w:val="009E6FF8"/>
    <w:rsid w:val="009F2239"/>
    <w:rsid w:val="009F62AD"/>
    <w:rsid w:val="00A0715E"/>
    <w:rsid w:val="00A1332E"/>
    <w:rsid w:val="00A152B6"/>
    <w:rsid w:val="00A16855"/>
    <w:rsid w:val="00A2117A"/>
    <w:rsid w:val="00A239AF"/>
    <w:rsid w:val="00A24346"/>
    <w:rsid w:val="00A245FF"/>
    <w:rsid w:val="00A2546E"/>
    <w:rsid w:val="00A43289"/>
    <w:rsid w:val="00A516B2"/>
    <w:rsid w:val="00A54886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92CF6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45E5A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21A3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25DC"/>
    <w:rsid w:val="00C4795A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0E8A"/>
    <w:rsid w:val="00CE179D"/>
    <w:rsid w:val="00CE76AE"/>
    <w:rsid w:val="00CF0F3B"/>
    <w:rsid w:val="00CF1B58"/>
    <w:rsid w:val="00CF2B60"/>
    <w:rsid w:val="00CF3304"/>
    <w:rsid w:val="00CF55AE"/>
    <w:rsid w:val="00D06CF3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286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502F0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20C1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CF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EF7F955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7221EFD-A313-4355-BF68-4430D7433ED8}">
  <ds:schemaRefs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9C29F59-334A-4D21-996C-862B61B1E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3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Шокин Денис Алексеевич</dc:creator>
  <cp:keywords/>
  <cp:lastModifiedBy>Свириденко Юлия Алексеевна</cp:lastModifiedBy>
  <cp:revision>18</cp:revision>
  <cp:lastPrinted>2015-05-07T09:15:00Z</cp:lastPrinted>
  <dcterms:created xsi:type="dcterms:W3CDTF">2020-09-14T09:44:00Z</dcterms:created>
  <dcterms:modified xsi:type="dcterms:W3CDTF">2022-11-22T13:35:00Z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