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625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информационных систем управления ресурсами предприятия в части функционала ЮЗ ЭДО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5FE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информационных систем: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           управления ресурсами предприятия 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• единой отраслевой системы электронного документооборота.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установленной период доступности, а также своевременную поддержку пользователей данных систем в части функционала юридически значимого документооборота (ЮЗ ЭДО).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625F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5FE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ИТ-системах в объеме реализованных бизнес-процессов;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 пользователей к системе Диадок;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ошибок в ИТ-системе в рамках поступающих обращений, по функционалу соответствующему проектной документации;  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обновление пользовательских инструкций.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прикладного программного обеспечения ИТ-системы «Сервер взаимодействия с КриптоПро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DSS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t>» в объеме реализованных функциональных направлений и бизнес-функций;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системного серверного программного обеспечения, требуемого для бесперебойного функционирования ИТ-системы «Сервер взаимодействия с КриптоПро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DSS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t>» в соответствии со спецификацией;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 ИТ-системы «Сервер взаимодействия с КриптоПро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DSS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t>», в случае необходимости, баз данных.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625F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25F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625F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625F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5FE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8625F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8625F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625F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5FE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  <w:r w:rsidRPr="008625F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«Тонкий клиент» на АРМ пользователя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5FE">
              <w:rPr>
                <w:rFonts w:ascii="Times New Roman" w:hAnsi="Times New Roman" w:cs="Times New Roman"/>
                <w:sz w:val="24"/>
                <w:szCs w:val="24"/>
              </w:rPr>
              <w:t>Для организаций, использующих внешний ЮЗ ЭДО: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Приобретение/реализация МЦ, работ, услуг (включая исправительные и корректировочные счет-фактуры)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Счет-фактура на аванс 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Сверка взаиморасчетов с контрагентами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Электронный архив бухгалтерских документов в части сделок ЮЗ ЭДО (10 сценарий)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Для организаций, использующих внешний ЮЗ ЭДО, внутренний ЮЗ ЭДО: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Приобретение/реализация МЦ, работ, услуг (включая исправительные и корректировочные счет-фактуры)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Счет-фактура на аванс 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Сверка взаиморасчетов с контрагентами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Электронный архив бухгалтерских документов в части сделок ЮЗ ЭДО (10 сценарий)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Учет ВНА (ввод в эксплуатацию, перемещение, реконструкция/модернизация, списание)</w:t>
            </w:r>
            <w:r w:rsidRPr="008625FE">
              <w:rPr>
                <w:rFonts w:ascii="Times New Roman" w:hAnsi="Times New Roman" w:cs="Times New Roman"/>
                <w:sz w:val="24"/>
                <w:szCs w:val="24"/>
              </w:rPr>
              <w:br/>
              <w:t>- Учет МЦ (поступление, перемещение, выбытие, списание)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25FE">
              <w:rPr>
                <w:rFonts w:ascii="Times New Roman" w:hAnsi="Times New Roman" w:cs="Times New Roman"/>
                <w:sz w:val="24"/>
              </w:rPr>
              <w:t>- Подписание, шифрование и дешифрование электронных документов.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Диадок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25FE">
              <w:rPr>
                <w:rFonts w:ascii="Times New Roman" w:hAnsi="Times New Roman" w:cs="Times New Roman"/>
                <w:sz w:val="24"/>
              </w:rPr>
              <w:t>- Обмен электронными документами через Оператора ЭДО.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25FE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>Путь: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>Система управления ресурсами предприятия на базе 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8625FE">
              <w:rPr>
                <w:rFonts w:ascii="Times New Roman" w:hAnsi="Times New Roman" w:cs="Times New Roman"/>
                <w:sz w:val="24"/>
              </w:rPr>
              <w:t>:Росатом → раздел «Инструкции» → «Пользовательские инструкции по системе 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8625FE">
              <w:rPr>
                <w:rFonts w:ascii="Times New Roman" w:hAnsi="Times New Roman" w:cs="Times New Roman"/>
                <w:sz w:val="24"/>
              </w:rPr>
              <w:t>:Росатом»;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 xml:space="preserve">Система управления ресурсами предприятия для дивизиона «АХД и сервисная инфраструктура»,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REP</w:t>
            </w:r>
            <w:r w:rsidRPr="008625FE">
              <w:rPr>
                <w:rFonts w:ascii="Times New Roman" w:hAnsi="Times New Roman" w:cs="Times New Roman"/>
                <w:sz w:val="24"/>
              </w:rPr>
              <w:t xml:space="preserve"> 320 → Рабочее место пользователя → Общие папки→ ЮЗЭДО : Инструкции по проекту ЮЗЭДО;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 xml:space="preserve">Система управления ресурсами предприятия для Электроэнергетического дивизиона,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EEP</w:t>
            </w:r>
            <w:r w:rsidRPr="008625FE">
              <w:rPr>
                <w:rFonts w:ascii="Times New Roman" w:hAnsi="Times New Roman" w:cs="Times New Roman"/>
                <w:sz w:val="24"/>
              </w:rPr>
              <w:t>400 → Рабочее место пользователя → Общие папки → ЮЗЭДО : Инструкции по проекту ЮЗЭДО;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>Система управления ресурсами предприятия для Топливного дивизиона, мандант ТЕР300 → Рабочее место пользователя → Общие папки→ ЮЗЭДО : Инструкции по проекту ЮЗЭДО;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 xml:space="preserve">Система управления ресурсами для дивизиона «Сбыт и Трейдинг»,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8625FE">
              <w:rPr>
                <w:rFonts w:ascii="Times New Roman" w:hAnsi="Times New Roman" w:cs="Times New Roman"/>
                <w:sz w:val="24"/>
              </w:rPr>
              <w:t>ЕР300 → Рабочее место пользователя → Общие папки → ЮЗЭДО : Инструкции по проекту ЮЗЭДО;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 xml:space="preserve">Система управления управления капитальным строительством ИСУП КС (И),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8625FE">
              <w:rPr>
                <w:rFonts w:ascii="Times New Roman" w:hAnsi="Times New Roman" w:cs="Times New Roman"/>
                <w:sz w:val="24"/>
              </w:rPr>
              <w:t>ЕР300 → Рабочее место пользователя → Общие папки → ЮЗЭДО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>Система ЕОСДО → Кнопка «Справка»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>Путь: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>раздел «Информационные технологии» → «Корпоративные системы» → система «1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8625FE">
              <w:rPr>
                <w:rFonts w:ascii="Times New Roman" w:hAnsi="Times New Roman" w:cs="Times New Roman"/>
                <w:sz w:val="24"/>
              </w:rPr>
              <w:t>:Росатом»</w:t>
            </w:r>
            <w:r w:rsidRPr="008625FE">
              <w:rPr>
                <w:rFonts w:ascii="Times New Roman" w:hAnsi="Times New Roman" w:cs="Times New Roman"/>
                <w:sz w:val="24"/>
              </w:rPr>
              <w:br/>
              <w:t>раздел «Информационные технологии» → «Инструкции и обучающие материалы» → «Система управления ресурсами предприятия для дивизиона «АХД и сервисная инфраструктура»»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41376"/>
    <w:rsid w:val="008625FE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F7A53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