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1090"/>
        <w:gridCol w:w="2146"/>
        <w:gridCol w:w="238"/>
        <w:gridCol w:w="451"/>
        <w:gridCol w:w="3000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5B88DA1" wp14:editId="441E519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WST.3 [Н.Новгород]</w:t>
            </w:r>
          </w:p>
        </w:tc>
        <w:tc>
          <w:tcPr>
            <w:tcW w:w="3689" w:type="dxa"/>
            <w:gridSpan w:val="3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0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ИТ-средств печати, копирования, сканирования документов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8E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пользователям возможность печати, копирования, сканирования документов и графических материалов различного формата с помощью принтеров и многофункциональных устройств Заказчика, как локальных, так и сетевых.                                                                                                                                         </w:t>
            </w:r>
            <w:proofErr w:type="gramStart"/>
            <w:r w:rsidRPr="003C058E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предоставления услуги Исполнитель осуществляет установку и настройку оборудования Заказчика (принтеров, копиров, сканеров, плоттеров, МФУ), устранение сбоев в работе, не требующих ремонта оборудования (ремонт выполняется в рамках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t xml:space="preserve">.5), первичную диагностику, консультации пользователей и замену расходных материалов (предоставляемые Заказчиком или закупаемые Исполнителем в рамках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t>.10, за средства, выделенные Заказчиком).</w:t>
            </w:r>
            <w:proofErr w:type="gramEnd"/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58E">
              <w:rPr>
                <w:rFonts w:ascii="Times New Roman" w:hAnsi="Times New Roman" w:cs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пользователей;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Обращений от Пользователей, Исполнитель выполняет следующие услуги: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возникающих  инцидентов, проблем и выполнение работ по стандартным запросам: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замятия бумаги;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локального устройства (принтера, плоттера, сканера, копира, МФУ);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сбоев ПО;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замена расходных материалов (картриджей, тонера в </w:t>
            </w:r>
            <w:proofErr w:type="gramStart"/>
            <w:r w:rsidRPr="003C058E">
              <w:rPr>
                <w:rFonts w:ascii="Times New Roman" w:hAnsi="Times New Roman" w:cs="Times New Roman"/>
                <w:sz w:val="24"/>
                <w:szCs w:val="24"/>
              </w:rPr>
              <w:t>тубах</w:t>
            </w:r>
            <w:proofErr w:type="gramEnd"/>
            <w:r w:rsidRPr="003C058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>• Подключение пользователей к централизованным сервисам печати и сканирования документов, развернутым в сети Заказчика: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3C058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подготовка оборудования (принтеров, сканеров, плоттеров, МФУ, копиров) под требования ИТ-инфраструктуры Заказчика (кроме пуско-наладочных работ, выполняемых поставщиком оборудования в соответствии с требованиями завода-изготовителя); 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и настройка функционирования сетевых сервисов устройств: принтера, плоттера, сканера, МФУ;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Подключения пользователя к сетевому сервису печати/сканирования;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Первичная диагностика оборудования:</w:t>
            </w:r>
            <w:proofErr w:type="gramEnd"/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работоспособности оборудования или </w:t>
            </w:r>
            <w:proofErr w:type="gramStart"/>
            <w:r w:rsidRPr="003C05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C0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Установка программного обеспечения печати/сканирования, входящего в стандарт ВТ и ПО ГК/дивизиона/предприятия на рабочие места пользователей (лицензионная чистота устанавливаемого </w:t>
            </w:r>
            <w:proofErr w:type="gramStart"/>
            <w:r w:rsidRPr="003C05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C058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обеспечивается Заказчиком):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Установка, настройка и тестирование </w:t>
            </w:r>
            <w:proofErr w:type="gramStart"/>
            <w:r w:rsidRPr="003C05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C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58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C058E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производителя оборудования для печати/сканирования;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 и тестирование ПО сторонних производителей для печати/сканирования.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консультаций пользователям по вопросам использования программного и аппаратного обеспечения печати/сканирования/копирования, входящего в стандарт оснащения, в объеме, требуемом для оказания услуги: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Консультация пользователя по вопросам использования ПО, входящего в стандарт </w:t>
            </w:r>
            <w:proofErr w:type="gramStart"/>
            <w:r w:rsidRPr="003C058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Pr="003C058E">
              <w:rPr>
                <w:rFonts w:ascii="Times New Roman" w:hAnsi="Times New Roman" w:cs="Times New Roman"/>
                <w:sz w:val="24"/>
                <w:szCs w:val="24"/>
              </w:rPr>
              <w:t xml:space="preserve"> и ПО ГК/дивизиона/предприятия;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Консультация пользователя по обращению с оборудованием;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рекомендаций по приобретению, замене и выводу из эксплуатации, 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оптимизации использования оборудования.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копирования, входящего в стандарт </w:t>
            </w:r>
            <w:proofErr w:type="gramStart"/>
            <w:r w:rsidRPr="003C058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Pr="003C058E">
              <w:rPr>
                <w:rFonts w:ascii="Times New Roman" w:hAnsi="Times New Roman" w:cs="Times New Roman"/>
                <w:sz w:val="24"/>
                <w:szCs w:val="24"/>
              </w:rPr>
              <w:t xml:space="preserve"> и ПО ГК/дивизиона/предприятия: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публикации для общего доступа инструкций пользователя по использованию аппаратного и программного обеспечения печати / сканирования / копирования в требуемом объеме.</w:t>
            </w:r>
            <w:r w:rsidRPr="003C05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поддерживаемого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оборудования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Принтер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МФУ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Сканер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Копир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Плоттер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3C058E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98" w:rsidRPr="00C04D2B" w:rsidTr="005D3598">
        <w:tc>
          <w:tcPr>
            <w:tcW w:w="1496" w:type="dxa"/>
            <w:vAlign w:val="center"/>
          </w:tcPr>
          <w:p w:rsidR="005D3598" w:rsidRPr="00A830C1" w:rsidRDefault="005D3598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5D3598" w:rsidRPr="00A830C1" w:rsidRDefault="005D3598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2835" w:type="dxa"/>
            <w:gridSpan w:val="3"/>
            <w:vAlign w:val="center"/>
          </w:tcPr>
          <w:p w:rsidR="005D3598" w:rsidRPr="00A830C1" w:rsidRDefault="005D3598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000" w:type="dxa"/>
            <w:vAlign w:val="center"/>
          </w:tcPr>
          <w:p w:rsidR="005D3598" w:rsidRPr="00A830C1" w:rsidRDefault="005D3598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D3598" w:rsidRPr="00C04D2B" w:rsidTr="005D3598">
        <w:trPr>
          <w:trHeight w:val="146"/>
        </w:trPr>
        <w:tc>
          <w:tcPr>
            <w:tcW w:w="1496" w:type="dxa"/>
          </w:tcPr>
          <w:p w:rsidR="005D3598" w:rsidRPr="00C04D2B" w:rsidRDefault="005D3598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2586" w:type="dxa"/>
            <w:gridSpan w:val="2"/>
          </w:tcPr>
          <w:p w:rsidR="005D3598" w:rsidRPr="00525B54" w:rsidRDefault="005D3598" w:rsidP="001A18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5" w:type="dxa"/>
            <w:gridSpan w:val="3"/>
          </w:tcPr>
          <w:p w:rsidR="005D3598" w:rsidRPr="00525B54" w:rsidRDefault="005D3598" w:rsidP="001A187B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4</w:t>
            </w:r>
          </w:p>
        </w:tc>
        <w:tc>
          <w:tcPr>
            <w:tcW w:w="3000" w:type="dxa"/>
          </w:tcPr>
          <w:p w:rsidR="005D3598" w:rsidRPr="00525B54" w:rsidRDefault="005D3598" w:rsidP="001A1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D3598" w:rsidRPr="00C04D2B" w:rsidTr="005D3598">
        <w:trPr>
          <w:trHeight w:val="145"/>
        </w:trPr>
        <w:tc>
          <w:tcPr>
            <w:tcW w:w="1496" w:type="dxa"/>
          </w:tcPr>
          <w:p w:rsidR="005D3598" w:rsidRPr="00C173EF" w:rsidRDefault="005D3598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2586" w:type="dxa"/>
            <w:gridSpan w:val="2"/>
          </w:tcPr>
          <w:p w:rsidR="005D3598" w:rsidRPr="00525B54" w:rsidRDefault="005D3598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3"/>
          </w:tcPr>
          <w:p w:rsidR="005D3598" w:rsidRPr="00525B54" w:rsidRDefault="005D3598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0" w:type="dxa"/>
          </w:tcPr>
          <w:p w:rsidR="005D3598" w:rsidRPr="00525B54" w:rsidRDefault="005D3598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D3598" w:rsidRPr="00C04D2B" w:rsidTr="005D3598">
        <w:trPr>
          <w:trHeight w:val="145"/>
        </w:trPr>
        <w:tc>
          <w:tcPr>
            <w:tcW w:w="1496" w:type="dxa"/>
          </w:tcPr>
          <w:p w:rsidR="005D3598" w:rsidRPr="00C173EF" w:rsidRDefault="005D3598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2586" w:type="dxa"/>
            <w:gridSpan w:val="2"/>
          </w:tcPr>
          <w:p w:rsidR="005D3598" w:rsidRPr="00525B54" w:rsidRDefault="005D3598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3"/>
          </w:tcPr>
          <w:p w:rsidR="005D3598" w:rsidRPr="00525B54" w:rsidRDefault="005D3598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00" w:type="dxa"/>
          </w:tcPr>
          <w:p w:rsidR="005D3598" w:rsidRPr="00525B54" w:rsidRDefault="005D3598" w:rsidP="001A1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D3598" w:rsidRPr="00C04D2B" w:rsidTr="00F83441">
        <w:tc>
          <w:tcPr>
            <w:tcW w:w="9917" w:type="dxa"/>
            <w:gridSpan w:val="7"/>
          </w:tcPr>
          <w:p w:rsidR="005D3598" w:rsidRPr="00C04D2B" w:rsidRDefault="005D3598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D3598" w:rsidRPr="00C04D2B" w:rsidTr="00A830C1">
        <w:tc>
          <w:tcPr>
            <w:tcW w:w="2992" w:type="dxa"/>
            <w:gridSpan w:val="2"/>
            <w:vAlign w:val="center"/>
          </w:tcPr>
          <w:p w:rsidR="005D3598" w:rsidRPr="00A830C1" w:rsidRDefault="005D3598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услуг по Договору, рабочие дни</w:t>
            </w:r>
          </w:p>
        </w:tc>
        <w:tc>
          <w:tcPr>
            <w:tcW w:w="3474" w:type="dxa"/>
            <w:gridSpan w:val="3"/>
            <w:vAlign w:val="center"/>
          </w:tcPr>
          <w:p w:rsidR="005D3598" w:rsidRPr="00A830C1" w:rsidRDefault="005D3598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услуг в нерабочие и праздничные дни</w:t>
            </w:r>
          </w:p>
        </w:tc>
        <w:tc>
          <w:tcPr>
            <w:tcW w:w="3451" w:type="dxa"/>
            <w:gridSpan w:val="2"/>
            <w:vAlign w:val="center"/>
          </w:tcPr>
          <w:p w:rsidR="005D3598" w:rsidRPr="00A830C1" w:rsidRDefault="005D3598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услуги</w:t>
            </w:r>
            <w:r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D3598" w:rsidRPr="00C04D2B" w:rsidTr="00A830C1">
        <w:tc>
          <w:tcPr>
            <w:tcW w:w="2992" w:type="dxa"/>
            <w:gridSpan w:val="2"/>
          </w:tcPr>
          <w:p w:rsidR="005D3598" w:rsidRPr="00C04D2B" w:rsidRDefault="005D3598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08:00-17:00</w:t>
            </w:r>
          </w:p>
        </w:tc>
        <w:tc>
          <w:tcPr>
            <w:tcW w:w="3474" w:type="dxa"/>
            <w:gridSpan w:val="3"/>
          </w:tcPr>
          <w:p w:rsidR="005D3598" w:rsidRPr="00C04D2B" w:rsidRDefault="005D3598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  <w:gridSpan w:val="2"/>
          </w:tcPr>
          <w:p w:rsidR="005D3598" w:rsidRPr="00C04D2B" w:rsidRDefault="005D3598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5D3598" w:rsidRPr="00C04D2B" w:rsidTr="00F83441">
        <w:tc>
          <w:tcPr>
            <w:tcW w:w="9917" w:type="dxa"/>
            <w:gridSpan w:val="7"/>
          </w:tcPr>
          <w:p w:rsidR="005D3598" w:rsidRPr="00C04D2B" w:rsidRDefault="005D3598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D3598" w:rsidRPr="00C04D2B" w:rsidTr="00F83441">
        <w:tc>
          <w:tcPr>
            <w:tcW w:w="9917" w:type="dxa"/>
            <w:gridSpan w:val="7"/>
          </w:tcPr>
          <w:p w:rsidR="005D3598" w:rsidRPr="00C04D2B" w:rsidRDefault="005D3598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5D3598" w:rsidRPr="00CA2001" w:rsidTr="00F83441">
        <w:tc>
          <w:tcPr>
            <w:tcW w:w="9917" w:type="dxa"/>
            <w:gridSpan w:val="7"/>
          </w:tcPr>
          <w:p w:rsidR="005D3598" w:rsidRPr="003C058E" w:rsidRDefault="005D3598" w:rsidP="003C058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t>"Максимальное отклонение по количеству единиц оборудования услуги без изменения условий договора: +/- 10%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1 % от общего количества единиц оборудования.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Копии договоров на обслуживание средств печати, копирования и сканирования  графических материалов, контакты поставщиков услуг поддержки;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Копии договоров на поставку (утилизацию) расходных материалов;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Список средств  (таблица 1) печати, копирования и сканирования графических материалов с указанием: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Производитель;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Модель;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Серийный номер;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Дата выпуска;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proofErr w:type="spellEnd"/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адрес/доменное имя (в </w:t>
            </w:r>
            <w:proofErr w:type="gramStart"/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t>случае</w:t>
            </w:r>
            <w:proofErr w:type="gramEnd"/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сетевых устройств);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Место размещения;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Лицо от Заказчика, ответственное за оборудование.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 запросу Исполнителя Заказчик перед началом оказания услуги должен предоставить Исполнителю: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Состав и местонахождение хранилища расходных материалов (складов)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Другие ограничения определяется при заключении договора на предоставление услуги</w:t>
            </w:r>
            <w:proofErr w:type="gramStart"/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t>."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3C05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5D3598" w:rsidRPr="00C04D2B" w:rsidTr="00F83441">
        <w:tc>
          <w:tcPr>
            <w:tcW w:w="9917" w:type="dxa"/>
            <w:gridSpan w:val="7"/>
          </w:tcPr>
          <w:p w:rsidR="005D3598" w:rsidRPr="00C04D2B" w:rsidRDefault="005D3598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5D3598" w:rsidRPr="00CA2001" w:rsidTr="00F83441">
        <w:tc>
          <w:tcPr>
            <w:tcW w:w="9917" w:type="dxa"/>
            <w:gridSpan w:val="7"/>
          </w:tcPr>
          <w:p w:rsidR="005D3598" w:rsidRPr="00CA2001" w:rsidRDefault="005D3598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-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8A3" w:rsidRDefault="006D18A3" w:rsidP="00FA6245">
      <w:pPr>
        <w:spacing w:after="0" w:line="240" w:lineRule="auto"/>
      </w:pPr>
      <w:r>
        <w:separator/>
      </w:r>
    </w:p>
  </w:endnote>
  <w:endnote w:type="continuationSeparator" w:id="0">
    <w:p w:rsidR="006D18A3" w:rsidRDefault="006D18A3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8A3" w:rsidRDefault="006D18A3" w:rsidP="00FA6245">
      <w:pPr>
        <w:spacing w:after="0" w:line="240" w:lineRule="auto"/>
      </w:pPr>
      <w:r>
        <w:separator/>
      </w:r>
    </w:p>
  </w:footnote>
  <w:footnote w:type="continuationSeparator" w:id="0">
    <w:p w:rsidR="006D18A3" w:rsidRDefault="006D18A3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C058E"/>
    <w:rsid w:val="004C74CD"/>
    <w:rsid w:val="0059113D"/>
    <w:rsid w:val="005D3598"/>
    <w:rsid w:val="005E5833"/>
    <w:rsid w:val="005F66DC"/>
    <w:rsid w:val="00687C7F"/>
    <w:rsid w:val="006D18A3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F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Олег Соловьев</cp:lastModifiedBy>
  <cp:revision>24</cp:revision>
  <dcterms:created xsi:type="dcterms:W3CDTF">2023-12-14T14:16:00Z</dcterms:created>
  <dcterms:modified xsi:type="dcterms:W3CDTF">2025-12-09T12:26:00Z</dcterms:modified>
</cp:coreProperties>
</file>