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1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284"/>
        <w:gridCol w:w="236"/>
        <w:gridCol w:w="1915"/>
        <w:gridCol w:w="332"/>
        <w:gridCol w:w="332"/>
        <w:gridCol w:w="3174"/>
        <w:gridCol w:w="949"/>
        <w:gridCol w:w="276"/>
      </w:tblGrid>
      <w:tr w:rsidR="00D25CA0" w14:paraId="1552F926" w14:textId="77777777" w:rsidTr="00193F2D">
        <w:trPr>
          <w:trHeight w:val="104"/>
        </w:trPr>
        <w:tc>
          <w:tcPr>
            <w:tcW w:w="283" w:type="dxa"/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14:paraId="7DEF2AE0" w14:textId="77777777" w:rsidR="00D25CA0" w:rsidRDefault="003221E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 </w:t>
            </w:r>
          </w:p>
        </w:tc>
        <w:tc>
          <w:tcPr>
            <w:tcW w:w="5435" w:type="dxa"/>
            <w:gridSpan w:val="3"/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14:paraId="5B4CC2DE" w14:textId="77777777" w:rsidR="00D25CA0" w:rsidRDefault="00D25C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2" w:type="dxa"/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14:paraId="2ADCA347" w14:textId="77777777" w:rsidR="00D25CA0" w:rsidRDefault="00D25C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32" w:type="dxa"/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14:paraId="6D70B275" w14:textId="77777777" w:rsidR="00D25CA0" w:rsidRDefault="00D25C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174" w:type="dxa"/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14:paraId="177B2047" w14:textId="77777777" w:rsidR="00D25CA0" w:rsidRDefault="00D25C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949" w:type="dxa"/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14:paraId="6991FB50" w14:textId="77777777" w:rsidR="00D25CA0" w:rsidRDefault="00D25C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76" w:type="dxa"/>
            <w:shd w:val="clear" w:color="000000" w:fill="auto"/>
            <w:tcMar>
              <w:left w:w="108" w:type="dxa"/>
              <w:right w:w="108" w:type="dxa"/>
            </w:tcMar>
            <w:vAlign w:val="bottom"/>
          </w:tcPr>
          <w:p w14:paraId="20631CC2" w14:textId="77777777" w:rsidR="00D25CA0" w:rsidRDefault="00D25CA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D25CA0" w14:paraId="51158D92" w14:textId="77777777">
        <w:trPr>
          <w:trHeight w:val="315"/>
        </w:trPr>
        <w:tc>
          <w:tcPr>
            <w:tcW w:w="283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B2CE2E6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4095EF4" w14:textId="77777777" w:rsidR="00D25CA0" w:rsidRDefault="00D25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D25CA0" w14:paraId="7C91CF66" w14:textId="77777777">
              <w:trPr>
                <w:trHeight w:val="1078"/>
              </w:trPr>
              <w:tc>
                <w:tcPr>
                  <w:tcW w:w="2287" w:type="dxa"/>
                  <w:shd w:val="clear" w:color="000000" w:fill="auto"/>
                  <w:tcMar>
                    <w:left w:w="108" w:type="dxa"/>
                    <w:right w:w="108" w:type="dxa"/>
                  </w:tcMar>
                </w:tcPr>
                <w:p w14:paraId="268CA8D5" w14:textId="77777777" w:rsidR="00D25CA0" w:rsidRDefault="003221E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sz w:val="20"/>
                    </w:rPr>
                    <w:drawing>
                      <wp:anchor distT="0" distB="0" distL="114300" distR="114300" simplePos="0" relativeHeight="251624958" behindDoc="1" locked="0" layoutInCell="1" allowOverlap="1" wp14:anchorId="4806BFE0" wp14:editId="45FBD1BC">
                        <wp:simplePos x="0" y="0"/>
                        <wp:positionH relativeFrom="column">
                          <wp:posOffset>-141705338</wp:posOffset>
                        </wp:positionH>
                        <wp:positionV relativeFrom="paragraph">
                          <wp:posOffset>-180333655</wp:posOffset>
                        </wp:positionV>
                        <wp:extent cx="1724660" cy="753110"/>
                        <wp:effectExtent l="0" t="0" r="0" b="0"/>
                        <wp:wrapNone/>
                        <wp:docPr id="1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/data/user/0/com.mobilitylab.mobilesputnik.editor/app_polaris/temp_engine/image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5295" cy="753745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72BD4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68A9FF92" wp14:editId="5CBE81EB">
                        <wp:extent cx="1341120" cy="59753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120" cy="5975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3" w:type="dxa"/>
                  <w:tcMar>
                    <w:left w:w="108" w:type="dxa"/>
                    <w:right w:w="108" w:type="dxa"/>
                  </w:tcMar>
                </w:tcPr>
                <w:p w14:paraId="7D35C652" w14:textId="77777777" w:rsidR="00D25CA0" w:rsidRDefault="00D25C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13063AEB" w14:textId="77777777" w:rsidR="00D25CA0" w:rsidRDefault="003221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ISS.25</w:t>
                  </w:r>
                </w:p>
              </w:tc>
              <w:tc>
                <w:tcPr>
                  <w:tcW w:w="4214" w:type="dxa"/>
                  <w:shd w:val="clear" w:color="000000" w:fill="auto"/>
                  <w:tcMar>
                    <w:left w:w="108" w:type="dxa"/>
                    <w:right w:w="108" w:type="dxa"/>
                  </w:tcMar>
                </w:tcPr>
                <w:p w14:paraId="710EF80C" w14:textId="77777777" w:rsidR="00D25CA0" w:rsidRDefault="00D25C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64EEAC7" w14:textId="77777777" w:rsidR="00D25CA0" w:rsidRDefault="003221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Непрерывное тестирование на проникновение</w:t>
                  </w:r>
                </w:p>
              </w:tc>
            </w:tr>
          </w:tbl>
          <w:p w14:paraId="00CE669B" w14:textId="77777777" w:rsidR="00D25CA0" w:rsidRDefault="00D25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43072D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 Описание услуги</w:t>
            </w:r>
          </w:p>
        </w:tc>
        <w:tc>
          <w:tcPr>
            <w:tcW w:w="276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B770C08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25CA0" w14:paraId="5630C32C" w14:textId="77777777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2E5099C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67AE6AE7" w14:textId="13163C30" w:rsidR="004F12E2" w:rsidRPr="009D22AF" w:rsidRDefault="004F12E2" w:rsidP="004F12E2">
            <w:pPr>
              <w:ind w:firstLine="708"/>
              <w:rPr>
                <w:rFonts w:ascii="Times New Roman" w:hAnsi="Times New Roman"/>
              </w:rPr>
            </w:pPr>
            <w:r w:rsidRPr="009D22AF">
              <w:rPr>
                <w:rFonts w:ascii="Times New Roman" w:hAnsi="Times New Roman"/>
              </w:rPr>
              <w:t>В рамках оказания услуги предполагается выявление и классификация уязвимостей в информационных системах Заказчика</w:t>
            </w:r>
            <w:r w:rsidR="008576FD">
              <w:rPr>
                <w:rFonts w:ascii="Times New Roman" w:hAnsi="Times New Roman"/>
              </w:rPr>
              <w:t>.</w:t>
            </w:r>
            <w:r w:rsidRPr="009D22AF">
              <w:rPr>
                <w:rFonts w:ascii="Times New Roman" w:hAnsi="Times New Roman"/>
              </w:rPr>
              <w:t xml:space="preserve"> Осуществляется тестирование каналов передачи </w:t>
            </w:r>
            <w:proofErr w:type="gramStart"/>
            <w:r w:rsidRPr="009D22AF">
              <w:rPr>
                <w:rFonts w:ascii="Times New Roman" w:hAnsi="Times New Roman"/>
              </w:rPr>
              <w:t xml:space="preserve">данных </w:t>
            </w:r>
            <w:r w:rsidR="00A57200">
              <w:rPr>
                <w:rFonts w:ascii="Times New Roman" w:hAnsi="Times New Roman"/>
              </w:rPr>
              <w:t xml:space="preserve"> </w:t>
            </w:r>
            <w:r w:rsidR="00E25341">
              <w:rPr>
                <w:rFonts w:ascii="Times New Roman" w:hAnsi="Times New Roman"/>
              </w:rPr>
              <w:t>и</w:t>
            </w:r>
            <w:proofErr w:type="gramEnd"/>
            <w:r w:rsidRPr="009D22AF">
              <w:rPr>
                <w:rFonts w:ascii="Times New Roman" w:hAnsi="Times New Roman"/>
              </w:rPr>
              <w:t xml:space="preserve"> тестирование на уязвимости доступной сетевой инфраструктуры Заказчика. </w:t>
            </w:r>
          </w:p>
          <w:p w14:paraId="4E13A1CC" w14:textId="26385E94" w:rsidR="00D25CA0" w:rsidRPr="00193F2D" w:rsidRDefault="004F12E2" w:rsidP="00E25341">
            <w:pPr>
              <w:ind w:firstLine="708"/>
              <w:rPr>
                <w:rFonts w:ascii="Times New Roman" w:hAnsi="Times New Roman"/>
              </w:rPr>
            </w:pPr>
            <w:r w:rsidRPr="009D22AF">
              <w:rPr>
                <w:rFonts w:ascii="Times New Roman" w:hAnsi="Times New Roman"/>
              </w:rPr>
              <w:t xml:space="preserve">Итогом оказания услуги является подтверждение или опровержение рисков информационной безопасности в </w:t>
            </w:r>
            <w:r w:rsidR="00E25341">
              <w:rPr>
                <w:rFonts w:ascii="Times New Roman" w:hAnsi="Times New Roman"/>
              </w:rPr>
              <w:t xml:space="preserve">инфраструктуре </w:t>
            </w:r>
            <w:r w:rsidRPr="009D22AF">
              <w:rPr>
                <w:rFonts w:ascii="Times New Roman" w:hAnsi="Times New Roman"/>
              </w:rPr>
              <w:t>Заказчика в виде экспертного заключения (отчёта)</w:t>
            </w:r>
            <w:r>
              <w:t xml:space="preserve"> </w:t>
            </w:r>
            <w:r w:rsidRPr="00DC36D2">
              <w:rPr>
                <w:rFonts w:ascii="Times New Roman" w:hAnsi="Times New Roman"/>
              </w:rPr>
              <w:t>с перечнем всех действий, принятых для тестирования системы заказчика, выявленных уязвимостей и детальным планом действий по их устранению и обеспечению защиты ресурсов компании от атак</w:t>
            </w:r>
            <w:r>
              <w:rPr>
                <w:rFonts w:ascii="Times New Roman" w:hAnsi="Times New Roman"/>
              </w:rPr>
              <w:t>,</w:t>
            </w:r>
            <w:r w:rsidRPr="009D22AF">
              <w:rPr>
                <w:rFonts w:ascii="Times New Roman" w:hAnsi="Times New Roman"/>
              </w:rPr>
              <w:t xml:space="preserve"> а также составление предписания для устранения найденных уязвимостей.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232E965" w14:textId="77777777" w:rsidR="00D25CA0" w:rsidRDefault="00D25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0" w14:paraId="641FA37B" w14:textId="77777777">
        <w:trPr>
          <w:trHeight w:val="585"/>
        </w:trPr>
        <w:tc>
          <w:tcPr>
            <w:tcW w:w="283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7BC5603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tcBorders>
              <w:bottom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F3C818F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76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F434E4C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25CA0" w14:paraId="71103694" w14:textId="77777777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CCF98C6" w14:textId="77777777" w:rsidR="00D25CA0" w:rsidRDefault="00D25C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3324BDC5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 xml:space="preserve">   </w:t>
            </w:r>
          </w:p>
          <w:p w14:paraId="2391003E" w14:textId="77777777" w:rsidR="00D25CA0" w:rsidRDefault="003221EA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Ярлык на Портале терминальных приложений</w:t>
            </w:r>
          </w:p>
          <w:p w14:paraId="0CC2FD8E" w14:textId="77777777" w:rsidR="00D25CA0" w:rsidRDefault="00D25CA0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</w:p>
          <w:p w14:paraId="2F85D873" w14:textId="77777777" w:rsidR="00D25CA0" w:rsidRDefault="003221EA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Прямая ссылка на </w:t>
            </w:r>
            <w:r>
              <w:rPr>
                <w:rFonts w:ascii="Times New Roman" w:hAnsi="Times New Roman"/>
                <w:lang w:val="en-US"/>
              </w:rPr>
              <w:t>Web</w:t>
            </w:r>
            <w:r>
              <w:rPr>
                <w:rFonts w:ascii="Times New Roman" w:hAnsi="Times New Roman"/>
              </w:rPr>
              <w:t>-ресурс из КСПД</w:t>
            </w:r>
          </w:p>
          <w:p w14:paraId="3CCD7F88" w14:textId="77777777" w:rsidR="00D25CA0" w:rsidRDefault="00D25CA0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</w:p>
          <w:p w14:paraId="32A25062" w14:textId="77777777" w:rsidR="00D25CA0" w:rsidRDefault="003221EA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Прямая ссылка на </w:t>
            </w:r>
            <w:r>
              <w:rPr>
                <w:rFonts w:ascii="Times New Roman" w:hAnsi="Times New Roman"/>
                <w:lang w:val="en-US"/>
              </w:rPr>
              <w:t>Web</w:t>
            </w:r>
            <w:r>
              <w:rPr>
                <w:rFonts w:ascii="Times New Roman" w:hAnsi="Times New Roman"/>
              </w:rPr>
              <w:t xml:space="preserve">-ресурс </w:t>
            </w:r>
            <w:proofErr w:type="gramStart"/>
            <w:r>
              <w:rPr>
                <w:rFonts w:ascii="Times New Roman" w:hAnsi="Times New Roman"/>
              </w:rPr>
              <w:t>из интернет</w:t>
            </w:r>
            <w:proofErr w:type="gramEnd"/>
            <w:r>
              <w:rPr>
                <w:rFonts w:ascii="Times New Roman" w:hAnsi="Times New Roman"/>
              </w:rPr>
              <w:t xml:space="preserve"> (требуется СКЗИ на АРМ / не требуется)</w:t>
            </w:r>
          </w:p>
          <w:p w14:paraId="17F2A07D" w14:textId="77777777" w:rsidR="00D25CA0" w:rsidRDefault="00D25CA0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</w:p>
          <w:p w14:paraId="52038991" w14:textId="77777777" w:rsidR="00D25CA0" w:rsidRDefault="003221EA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«Толстый клиент» на АРМ пользователя (требуется СКЗИ на АРМ / не требуется)</w:t>
            </w:r>
          </w:p>
          <w:p w14:paraId="6CC15551" w14:textId="77777777" w:rsidR="00D25CA0" w:rsidRDefault="00D25CA0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</w:p>
          <w:p w14:paraId="4FF2F5DE" w14:textId="77777777" w:rsidR="00D25CA0" w:rsidRDefault="003221EA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Другой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способ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___</w:t>
            </w:r>
            <w:r>
              <w:rPr>
                <w:rFonts w:ascii="Times New Roman" w:hAnsi="Times New Roman"/>
              </w:rPr>
              <w:t>не требуется</w:t>
            </w:r>
            <w:r>
              <w:rPr>
                <w:rFonts w:ascii="Times New Roman" w:hAnsi="Times New Roman"/>
                <w:lang w:val="en-US"/>
              </w:rPr>
              <w:t>_________</w:t>
            </w:r>
          </w:p>
          <w:p w14:paraId="36CF1FCA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US"/>
              </w:rPr>
            </w:pPr>
            <w:r>
              <w:rPr>
                <w:rFonts w:ascii="Times New Roman" w:hAnsi="Times New Roman"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3034F91" w14:textId="77777777" w:rsidR="00D25CA0" w:rsidRDefault="00D25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5CA0" w14:paraId="33E6AC12" w14:textId="77777777">
        <w:trPr>
          <w:trHeight w:val="690"/>
        </w:trPr>
        <w:tc>
          <w:tcPr>
            <w:tcW w:w="283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60AC1DB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tcBorders>
              <w:bottom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5BBAC3A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>
              <w:rPr>
                <w:rFonts w:ascii="Times New Roman" w:hAnsi="Times New Roman"/>
                <w:b/>
                <w:sz w:val="10"/>
                <w:szCs w:val="10"/>
              </w:rPr>
              <w:t xml:space="preserve">   </w:t>
            </w:r>
          </w:p>
        </w:tc>
        <w:tc>
          <w:tcPr>
            <w:tcW w:w="276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BCAF35A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25CA0" w14:paraId="1FCC9056" w14:textId="77777777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364096E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1FCA811A" w14:textId="5B911D58" w:rsidR="00D25CA0" w:rsidRDefault="003221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4363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6C78881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5CA0" w14:paraId="44164149" w14:textId="77777777">
        <w:trPr>
          <w:trHeight w:val="315"/>
        </w:trPr>
        <w:tc>
          <w:tcPr>
            <w:tcW w:w="283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5C9F40F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FA49B7F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76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8EE2BE1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25CA0" w14:paraId="3D6D6925" w14:textId="77777777" w:rsidTr="00193F2D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4D3729A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EE032B1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ИТ-система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A05ABB5" w14:textId="77777777" w:rsidR="00D25CA0" w:rsidRDefault="00D25C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6991ED0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 процессов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B3FE628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5CA0" w14:paraId="3DC1C974" w14:textId="77777777" w:rsidTr="00193F2D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9677766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015C5E6C" w14:textId="77777777" w:rsidR="00D25CA0" w:rsidRDefault="003221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F9F0AF5" w14:textId="77777777" w:rsidR="00D25CA0" w:rsidRDefault="00D25C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23743BEA" w14:textId="691FA10B" w:rsidR="00D25CA0" w:rsidRDefault="003443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D2B35F5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5CA0" w14:paraId="7A63F509" w14:textId="77777777" w:rsidTr="00193F2D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E5A2BA0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744873B6" w14:textId="77777777" w:rsidR="00D25CA0" w:rsidRDefault="003221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A8BFE1D" w14:textId="77777777" w:rsidR="00D25CA0" w:rsidRDefault="00D25C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07A04EB8" w14:textId="7D72084C" w:rsidR="00D25CA0" w:rsidRDefault="003443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BF89474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5CA0" w14:paraId="2F246135" w14:textId="77777777" w:rsidTr="00193F2D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7BC64BC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417173E9" w14:textId="77777777" w:rsidR="00D25CA0" w:rsidRDefault="003221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87895E6" w14:textId="77777777" w:rsidR="00D25CA0" w:rsidRDefault="00D25C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051B73BF" w14:textId="1AB53BA1" w:rsidR="00D25CA0" w:rsidRDefault="003443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9341C0A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5CA0" w14:paraId="0A61C6E5" w14:textId="77777777">
        <w:trPr>
          <w:trHeight w:val="315"/>
        </w:trPr>
        <w:tc>
          <w:tcPr>
            <w:tcW w:w="283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1B2033A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5327ACC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76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C9DBCD3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25CA0" w14:paraId="7F139D7D" w14:textId="77777777" w:rsidTr="00193F2D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417E34E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378164F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ИТ-система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0FC888D" w14:textId="77777777" w:rsidR="00D25CA0" w:rsidRDefault="00D25C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30F575F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 процессов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E97C2A8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5CA0" w14:paraId="3E418907" w14:textId="77777777" w:rsidTr="00193F2D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E8DCB48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10BC6133" w14:textId="77777777" w:rsidR="00D25CA0" w:rsidRDefault="003221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25E9A56A" w14:textId="77777777" w:rsidR="00D25CA0" w:rsidRDefault="00D25C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0F7B9CB7" w14:textId="35BD583F" w:rsidR="00D25CA0" w:rsidRDefault="003443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437DDB8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5CA0" w14:paraId="610A545F" w14:textId="77777777" w:rsidTr="00193F2D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3329952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7730DF70" w14:textId="77777777" w:rsidR="00D25CA0" w:rsidRDefault="003221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28F8C73F" w14:textId="77777777" w:rsidR="00D25CA0" w:rsidRDefault="00D25C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6B008397" w14:textId="3BEF2AAD" w:rsidR="00D25CA0" w:rsidRDefault="003443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DC5318B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5CA0" w14:paraId="408D2208" w14:textId="77777777">
        <w:trPr>
          <w:trHeight w:val="315"/>
        </w:trPr>
        <w:tc>
          <w:tcPr>
            <w:tcW w:w="283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453A729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840CA40" w14:textId="0976FE41" w:rsidR="00D25CA0" w:rsidRDefault="003221EA" w:rsidP="00CD58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1.6. </w:t>
            </w:r>
            <w:r w:rsidR="00CD58C5">
              <w:rPr>
                <w:rFonts w:ascii="Times New Roman" w:hAnsi="Times New Roman"/>
                <w:b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услуги</w:t>
            </w:r>
          </w:p>
        </w:tc>
        <w:tc>
          <w:tcPr>
            <w:tcW w:w="276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89BEAD7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D25CA0" w14:paraId="19DB0131" w14:textId="77777777" w:rsidTr="00193F2D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15F6447" w14:textId="77777777" w:rsidR="00D25CA0" w:rsidRDefault="00322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396A354" w14:textId="77777777" w:rsidR="00D25CA0" w:rsidRDefault="003221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5049574" w14:textId="77777777" w:rsidR="00D25CA0" w:rsidRDefault="00D25C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1BE62A1B" w14:textId="6144F4C1" w:rsidR="00D25CA0" w:rsidRDefault="003221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44363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7EA12AA" w14:textId="77777777" w:rsidR="00D25CA0" w:rsidRDefault="00322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2E2" w14:paraId="6541A26F" w14:textId="77777777" w:rsidTr="00193F2D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1C96AD4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713F912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446E7E8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6F3B7AE2" w14:textId="02984826" w:rsidR="004F12E2" w:rsidRPr="00B82B54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 w:rsidRPr="00B82B54">
              <w:rPr>
                <w:rFonts w:ascii="Times New Roman" w:hAnsi="Times New Roman"/>
              </w:rPr>
              <w:t xml:space="preserve">В рамках услуги осуществляется реализация модели угроз. </w:t>
            </w:r>
            <w:r w:rsidR="00A57200">
              <w:rPr>
                <w:rFonts w:ascii="Times New Roman" w:hAnsi="Times New Roman"/>
              </w:rPr>
              <w:t xml:space="preserve">С </w:t>
            </w:r>
            <w:proofErr w:type="gramStart"/>
            <w:r w:rsidR="00A57200">
              <w:rPr>
                <w:rFonts w:ascii="Times New Roman" w:hAnsi="Times New Roman"/>
              </w:rPr>
              <w:t xml:space="preserve">инфраструктурой </w:t>
            </w:r>
            <w:r w:rsidRPr="00B82B54">
              <w:rPr>
                <w:rFonts w:ascii="Times New Roman" w:hAnsi="Times New Roman"/>
              </w:rPr>
              <w:t xml:space="preserve"> Заказчика</w:t>
            </w:r>
            <w:proofErr w:type="gramEnd"/>
            <w:r w:rsidRPr="00B82B54">
              <w:rPr>
                <w:rFonts w:ascii="Times New Roman" w:hAnsi="Times New Roman"/>
              </w:rPr>
              <w:t xml:space="preserve"> проводятся следующие работы:</w:t>
            </w:r>
          </w:p>
          <w:p w14:paraId="57E61481" w14:textId="5B0F6E3C" w:rsidR="004F12E2" w:rsidRPr="00B82B54" w:rsidRDefault="004F12E2" w:rsidP="004F12E2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B82B54">
              <w:rPr>
                <w:rFonts w:ascii="Times New Roman" w:hAnsi="Times New Roman"/>
              </w:rPr>
              <w:t>Согласование с Заказчиком целей тестирования и уровня осведомлённости персонала</w:t>
            </w:r>
            <w:r w:rsidR="008576FD">
              <w:rPr>
                <w:rFonts w:ascii="Times New Roman" w:hAnsi="Times New Roman"/>
              </w:rPr>
              <w:t xml:space="preserve"> о проводимых мероприятиях.</w:t>
            </w:r>
            <w:r w:rsidRPr="00B82B54">
              <w:rPr>
                <w:rFonts w:ascii="Times New Roman" w:hAnsi="Times New Roman"/>
              </w:rPr>
              <w:t xml:space="preserve"> (возможны три варианта: полная осведомлённость, осведомлённость </w:t>
            </w:r>
            <w:r w:rsidR="008576FD">
              <w:rPr>
                <w:rFonts w:ascii="Times New Roman" w:hAnsi="Times New Roman"/>
              </w:rPr>
              <w:t>ответственных</w:t>
            </w:r>
            <w:r w:rsidRPr="00B82B54">
              <w:rPr>
                <w:rFonts w:ascii="Times New Roman" w:hAnsi="Times New Roman"/>
              </w:rPr>
              <w:t xml:space="preserve"> сотрудников и нулевая осведомлённость);</w:t>
            </w:r>
          </w:p>
          <w:p w14:paraId="30AD81FD" w14:textId="77777777" w:rsidR="004F12E2" w:rsidRPr="00B82B54" w:rsidRDefault="004F12E2" w:rsidP="004F12E2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B82B54">
              <w:rPr>
                <w:rFonts w:ascii="Times New Roman" w:hAnsi="Times New Roman"/>
              </w:rPr>
              <w:t>Разведка инфраструктуры</w:t>
            </w:r>
            <w:r w:rsidRPr="00B82B54">
              <w:rPr>
                <w:rFonts w:ascii="Times New Roman" w:hAnsi="Times New Roman"/>
              </w:rPr>
              <w:tab/>
              <w:t xml:space="preserve"> (Инвентаризация информационных систем и их версий);</w:t>
            </w:r>
          </w:p>
          <w:p w14:paraId="0B609AAF" w14:textId="77777777" w:rsidR="004F12E2" w:rsidRPr="00B82B54" w:rsidRDefault="004F12E2" w:rsidP="004F12E2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B82B54">
              <w:rPr>
                <w:rFonts w:ascii="Times New Roman" w:hAnsi="Times New Roman"/>
              </w:rPr>
              <w:t>Поиск уязвимостей в ИТ-инфраструктуре (поиск возможных уязвимостей в информационных системах с использованием стороннего ПО свободного распространения и/или с возможностью использования собственного ПО);</w:t>
            </w:r>
          </w:p>
          <w:p w14:paraId="141AE1E6" w14:textId="77777777" w:rsidR="004F12E2" w:rsidRPr="00B82B54" w:rsidRDefault="004F12E2" w:rsidP="004F12E2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B82B54">
              <w:rPr>
                <w:rFonts w:ascii="Times New Roman" w:hAnsi="Times New Roman"/>
              </w:rPr>
              <w:t>Согласование целей и методов атак с Заказчиком.</w:t>
            </w:r>
          </w:p>
          <w:p w14:paraId="6659027A" w14:textId="77777777" w:rsidR="004F12E2" w:rsidRPr="00B82B54" w:rsidRDefault="004F12E2" w:rsidP="004F12E2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B82B54">
              <w:rPr>
                <w:rFonts w:ascii="Times New Roman" w:hAnsi="Times New Roman"/>
              </w:rPr>
              <w:t>Эксплуатация выявленных уязвимостей (подтверждение или опровержение их влияния);</w:t>
            </w:r>
          </w:p>
          <w:p w14:paraId="7FC0FEEC" w14:textId="77777777" w:rsidR="004F12E2" w:rsidRPr="00B82B54" w:rsidRDefault="004F12E2" w:rsidP="004F12E2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B82B54">
              <w:rPr>
                <w:rFonts w:ascii="Times New Roman" w:hAnsi="Times New Roman"/>
              </w:rPr>
              <w:t>Повышение привилегий в системе, к которой получен доступ (после данного шага может повториться пункт 1);</w:t>
            </w:r>
          </w:p>
          <w:p w14:paraId="2A00A690" w14:textId="77777777" w:rsidR="004F12E2" w:rsidRDefault="004F12E2" w:rsidP="004F12E2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B82B54">
              <w:rPr>
                <w:rFonts w:ascii="Times New Roman" w:hAnsi="Times New Roman"/>
              </w:rPr>
              <w:t>Составление экспертного заключения (отчёта)</w:t>
            </w:r>
            <w:r w:rsidRPr="00035E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035E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подробным</w:t>
            </w:r>
            <w:r w:rsidRPr="005F21AD">
              <w:rPr>
                <w:rFonts w:ascii="Times New Roman" w:hAnsi="Times New Roman"/>
              </w:rPr>
              <w:t xml:space="preserve"> отчёт</w:t>
            </w:r>
            <w:r>
              <w:rPr>
                <w:rFonts w:ascii="Times New Roman" w:hAnsi="Times New Roman"/>
              </w:rPr>
              <w:t>ом</w:t>
            </w:r>
            <w:r w:rsidRPr="005F21AD">
              <w:rPr>
                <w:rFonts w:ascii="Times New Roman" w:hAnsi="Times New Roman"/>
              </w:rPr>
              <w:t xml:space="preserve"> с перечнем проведённых работ, списком уязвимостей с примерами эксплуатации, рекомендациями по их устранению, риски, связанные с данными </w:t>
            </w:r>
            <w:r>
              <w:rPr>
                <w:rFonts w:ascii="Times New Roman" w:hAnsi="Times New Roman"/>
              </w:rPr>
              <w:t xml:space="preserve">уязвимостями, схемами целевых </w:t>
            </w:r>
            <w:r w:rsidRPr="005F21AD">
              <w:rPr>
                <w:rFonts w:ascii="Times New Roman" w:hAnsi="Times New Roman"/>
              </w:rPr>
              <w:t xml:space="preserve">атак и, в случае необходимости, оценка реагирования личного персонала на действия группы </w:t>
            </w:r>
            <w:proofErr w:type="spellStart"/>
            <w:r w:rsidRPr="005F21AD">
              <w:rPr>
                <w:rFonts w:ascii="Times New Roman" w:hAnsi="Times New Roman"/>
              </w:rPr>
              <w:t>red</w:t>
            </w:r>
            <w:proofErr w:type="spellEnd"/>
            <w:r w:rsidRPr="005F21AD">
              <w:rPr>
                <w:rFonts w:ascii="Times New Roman" w:hAnsi="Times New Roman"/>
              </w:rPr>
              <w:t xml:space="preserve"> </w:t>
            </w:r>
            <w:proofErr w:type="spellStart"/>
            <w:r w:rsidRPr="005F21AD">
              <w:rPr>
                <w:rFonts w:ascii="Times New Roman" w:hAnsi="Times New Roman"/>
              </w:rPr>
              <w:t>team</w:t>
            </w:r>
            <w:proofErr w:type="spellEnd"/>
            <w:r w:rsidRPr="00B82B54">
              <w:rPr>
                <w:rFonts w:ascii="Times New Roman" w:hAnsi="Times New Roman"/>
              </w:rPr>
              <w:t>.</w:t>
            </w:r>
          </w:p>
          <w:p w14:paraId="76029B7B" w14:textId="77777777" w:rsidR="004F12E2" w:rsidRDefault="004F12E2" w:rsidP="004F12E2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Взаимодействие команды </w:t>
            </w:r>
            <w:r>
              <w:rPr>
                <w:rFonts w:ascii="Times New Roman" w:hAnsi="Times New Roman"/>
                <w:lang w:val="en-US"/>
              </w:rPr>
              <w:t>Red</w:t>
            </w:r>
            <w:r w:rsidRPr="00035E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team</w:t>
            </w:r>
            <w:r>
              <w:rPr>
                <w:rFonts w:ascii="Times New Roman" w:hAnsi="Times New Roman"/>
              </w:rPr>
              <w:t xml:space="preserve"> с подразделением, обеспечивающим защиту информации, с целью оказания помощи в устранении указанных в отчёте уязвимостей.</w:t>
            </w:r>
          </w:p>
          <w:p w14:paraId="5D13AE39" w14:textId="77777777" w:rsidR="004F12E2" w:rsidRDefault="004F12E2" w:rsidP="004F12E2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исправления уязвимостей.</w:t>
            </w:r>
          </w:p>
          <w:p w14:paraId="570FBA51" w14:textId="77777777" w:rsidR="004F12E2" w:rsidRPr="00193F2D" w:rsidRDefault="004F12E2" w:rsidP="004F12E2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Предотвращение утечек информации об уязвимостях заказчика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16B87B3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2E2" w14:paraId="61CC909F" w14:textId="77777777" w:rsidTr="00193F2D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201764F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D248373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CD3A8F1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0F052169" w14:textId="7A04D1D4" w:rsidR="004F12E2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2DF765C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2E2" w14:paraId="03D797DD" w14:textId="77777777" w:rsidTr="00193F2D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FD4FE7F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9344D11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67D53A0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20FE01C9" w14:textId="25F2B0A5" w:rsidR="004F12E2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B973BA2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2E2" w14:paraId="6AA49F84" w14:textId="77777777" w:rsidTr="00193F2D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0E99CE1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D3421EE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4067828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373C93ED" w14:textId="52FCE2E1" w:rsidR="004F12E2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A03B0DC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2E2" w14:paraId="078B7C45" w14:textId="77777777">
        <w:trPr>
          <w:trHeight w:val="315"/>
        </w:trPr>
        <w:tc>
          <w:tcPr>
            <w:tcW w:w="283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888829D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8079DF2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76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7432FBF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4F12E2" w14:paraId="7440F915" w14:textId="77777777" w:rsidTr="00193F2D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D2B1A4B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499C5DB4" w14:textId="77777777" w:rsidR="004F12E2" w:rsidRDefault="004F12E2" w:rsidP="004F12E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EC38D8C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7F19EE73" w14:textId="4A98B638" w:rsidR="004F12E2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0DDB3A1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2E2" w14:paraId="18463FA8" w14:textId="77777777" w:rsidTr="00193F2D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BA09369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5A441BDA" w14:textId="77777777" w:rsidR="004F12E2" w:rsidRDefault="004F12E2" w:rsidP="004F12E2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1ED6C04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0C558590" w14:textId="5F934C12" w:rsidR="004F12E2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7F189F4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2E2" w14:paraId="4F21CB83" w14:textId="77777777" w:rsidTr="00193F2D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A04DB68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07621AA6" w14:textId="77777777" w:rsidR="004F12E2" w:rsidRDefault="004F12E2" w:rsidP="004F12E2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9A4FB10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29408DD3" w14:textId="30DA448D" w:rsidR="004F12E2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C8D988B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2E2" w14:paraId="04F1AF5A" w14:textId="77777777" w:rsidTr="00193F2D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E893136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 </w:t>
            </w:r>
          </w:p>
        </w:tc>
        <w:tc>
          <w:tcPr>
            <w:tcW w:w="3284" w:type="dxa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031CF8A" w14:textId="77777777" w:rsidR="004F12E2" w:rsidRDefault="004F12E2" w:rsidP="004F12E2"/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1F3C2B1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02" w:type="dxa"/>
            <w:gridSpan w:val="5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F80C6D0" w14:textId="77777777" w:rsidR="004F12E2" w:rsidRDefault="004F12E2" w:rsidP="004F12E2"/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A57CA1E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 </w:t>
            </w:r>
          </w:p>
        </w:tc>
      </w:tr>
      <w:tr w:rsidR="004F12E2" w14:paraId="1B06BD3A" w14:textId="77777777" w:rsidTr="00193F2D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6E0C9FD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8B1D4E3" w14:textId="77777777" w:rsidR="004F12E2" w:rsidRDefault="004F12E2" w:rsidP="004F12E2"/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940EA79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vMerge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A6FEDE9" w14:textId="77777777" w:rsidR="004F12E2" w:rsidRDefault="004F12E2" w:rsidP="004F12E2"/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306E832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2E2" w14:paraId="0CC8504C" w14:textId="77777777">
        <w:trPr>
          <w:trHeight w:val="315"/>
        </w:trPr>
        <w:tc>
          <w:tcPr>
            <w:tcW w:w="283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C962598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72D3C04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76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D6452C5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4F12E2" w14:paraId="2F8720A7" w14:textId="77777777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BBD297B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1022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22ED4487" w14:textId="07F0CE20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 w:rsidRPr="00D72BD4">
              <w:rPr>
                <w:rFonts w:ascii="Times New Roman" w:hAnsi="Times New Roman"/>
              </w:rPr>
              <w:t xml:space="preserve">   </w:t>
            </w:r>
          </w:p>
          <w:p w14:paraId="6C1BE264" w14:textId="3EF496D1" w:rsidR="00D75B5C" w:rsidRPr="001E3280" w:rsidRDefault="00D75B5C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Непрерывное тестирование на проникновение возможно только после проведение первичного тестирования.</w:t>
            </w:r>
          </w:p>
          <w:p w14:paraId="036AB7CD" w14:textId="77777777" w:rsidR="004F12E2" w:rsidRPr="00B82B54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 w:rsidRPr="00B82B54">
              <w:rPr>
                <w:rFonts w:ascii="Times New Roman" w:hAnsi="Times New Roman"/>
              </w:rPr>
              <w:t>Тестирование может затрагивать виртуальные и физические серверы в различных сегментах сети (в том числе в зоне теста и разработки), а также рабочие места пользователей</w:t>
            </w:r>
          </w:p>
          <w:p w14:paraId="3019F543" w14:textId="3BBEB44D" w:rsidR="004F12E2" w:rsidRPr="004947FF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Следующие нормативы услуги не применяются в случае наличия у заказчика услуги </w:t>
            </w:r>
            <w:r>
              <w:rPr>
                <w:rFonts w:ascii="Times New Roman" w:hAnsi="Times New Roman"/>
                <w:lang w:val="en-US"/>
              </w:rPr>
              <w:t>ISS</w:t>
            </w:r>
            <w:r w:rsidRPr="004947FF">
              <w:rPr>
                <w:rFonts w:ascii="Times New Roman" w:hAnsi="Times New Roman"/>
              </w:rPr>
              <w:t>.23:</w:t>
            </w:r>
          </w:p>
          <w:p w14:paraId="1E17D0E1" w14:textId="204E01D7" w:rsidR="00344363" w:rsidRPr="004947FF" w:rsidRDefault="00344363" w:rsidP="004947FF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4947FF">
              <w:rPr>
                <w:rFonts w:ascii="Times New Roman" w:hAnsi="Times New Roman"/>
              </w:rPr>
              <w:t xml:space="preserve">Рассылка персональных </w:t>
            </w:r>
            <w:proofErr w:type="spellStart"/>
            <w:r w:rsidRPr="004947FF">
              <w:rPr>
                <w:rFonts w:ascii="Times New Roman" w:hAnsi="Times New Roman"/>
              </w:rPr>
              <w:t>фишинговых</w:t>
            </w:r>
            <w:proofErr w:type="spellEnd"/>
            <w:r w:rsidRPr="004947FF">
              <w:rPr>
                <w:rFonts w:ascii="Times New Roman" w:hAnsi="Times New Roman"/>
              </w:rPr>
              <w:t xml:space="preserve"> писем – 0,001 ПРМ (Единица измерения – </w:t>
            </w:r>
            <w:proofErr w:type="gramStart"/>
            <w:r w:rsidRPr="004947FF">
              <w:rPr>
                <w:rFonts w:ascii="Times New Roman" w:hAnsi="Times New Roman"/>
              </w:rPr>
              <w:t>работник,  единожды</w:t>
            </w:r>
            <w:proofErr w:type="gramEnd"/>
            <w:r w:rsidRPr="004947FF">
              <w:rPr>
                <w:rFonts w:ascii="Times New Roman" w:hAnsi="Times New Roman"/>
              </w:rPr>
              <w:t xml:space="preserve"> в рамках отчётного периода)  </w:t>
            </w:r>
          </w:p>
          <w:p w14:paraId="6BA96953" w14:textId="513527F0" w:rsidR="00344363" w:rsidRPr="004947FF" w:rsidRDefault="00344363" w:rsidP="004947FF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4947FF">
              <w:rPr>
                <w:rFonts w:ascii="Times New Roman" w:hAnsi="Times New Roman"/>
              </w:rPr>
              <w:t xml:space="preserve">Рассылка персональных </w:t>
            </w:r>
            <w:proofErr w:type="spellStart"/>
            <w:r w:rsidRPr="004947FF">
              <w:rPr>
                <w:rFonts w:ascii="Times New Roman" w:hAnsi="Times New Roman"/>
              </w:rPr>
              <w:t>фишинговых</w:t>
            </w:r>
            <w:proofErr w:type="spellEnd"/>
            <w:r w:rsidRPr="004947FF">
              <w:rPr>
                <w:rFonts w:ascii="Times New Roman" w:hAnsi="Times New Roman"/>
              </w:rPr>
              <w:t xml:space="preserve"> писем – 0,0005 ПРМ (Единица измерения – работник, ежемесячные работы)  </w:t>
            </w:r>
          </w:p>
          <w:p w14:paraId="5ACE38EB" w14:textId="77777777" w:rsidR="00344363" w:rsidRPr="004947FF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E2D13F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 w:rsidRPr="00B82B54">
              <w:rPr>
                <w:rFonts w:ascii="Times New Roman" w:hAnsi="Times New Roman"/>
              </w:rPr>
              <w:t xml:space="preserve">   Для оказания услуги необходим доступ к ЛВС заказчика с привилегиями согласно реализуемой модели угроз.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E8249C9" w14:textId="77777777" w:rsidR="004F12E2" w:rsidRPr="001E3280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Для помощи в устранении обнаруженных уязвимостей, а именно разъяснения положений экспертного заключения (отчёта), необходимо предоставить контакты работников из подразделения, обеспечивающего защиту информации в сети Заказчика. Доверенный канал взаимодействия оговаривается дополнительно, по умолчанию ЕОСДО.</w:t>
            </w:r>
          </w:p>
          <w:p w14:paraId="37556D13" w14:textId="77777777" w:rsidR="004F12E2" w:rsidRPr="00566FA9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 w:rsidRPr="001E3280">
              <w:rPr>
                <w:rFonts w:ascii="Times New Roman" w:hAnsi="Times New Roman"/>
              </w:rPr>
              <w:t xml:space="preserve">   В случае необходимости проведения тестирования с использованием коммерческого ПО тестирование осуществляется при наличии лицензии у заказчика.</w:t>
            </w:r>
          </w:p>
          <w:p w14:paraId="63464F90" w14:textId="77777777" w:rsidR="004F12E2" w:rsidRPr="00566FA9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67231A" w14:textId="77777777" w:rsidR="004F12E2" w:rsidRPr="00B82B54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 w:rsidRPr="001E3280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Работа в сети Заказчика осуществляется с применением специальным образом подготовленных ноутбуков (без выхода в Интернет). Информация о ходе работ и обнаруженных уязвимостях в информационных системах Заказчика передаётся только по доверенным каналам связи, в том числе с применением шифрования. Иные меры защиты информации об уязвимостях оговариваются дополнительно.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EBA637A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2E2" w14:paraId="713658F0" w14:textId="77777777">
        <w:trPr>
          <w:trHeight w:val="315"/>
        </w:trPr>
        <w:tc>
          <w:tcPr>
            <w:tcW w:w="283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DFC7EA2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0222" w:type="dxa"/>
            <w:gridSpan w:val="7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A92F023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76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21315C1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4F12E2" w14:paraId="7908B06D" w14:textId="77777777" w:rsidTr="00193F2D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CFEE87F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A2A2CF8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Подразделение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F0C2851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0739FCA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EC5E5AB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4F12E2" w14:paraId="1F070909" w14:textId="77777777" w:rsidTr="00F31AF0">
        <w:tblPrEx>
          <w:tblCellMar>
            <w:left w:w="108" w:type="dxa"/>
            <w:right w:w="108" w:type="dxa"/>
          </w:tblCellMar>
        </w:tblPrEx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vAlign w:val="center"/>
          </w:tcPr>
          <w:p w14:paraId="5D654799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vAlign w:val="center"/>
          </w:tcPr>
          <w:p w14:paraId="1178981E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vAlign w:val="center"/>
          </w:tcPr>
          <w:p w14:paraId="5A708113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tbl>
            <w:tblPr>
              <w:tblW w:w="632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8"/>
              <w:gridCol w:w="992"/>
              <w:gridCol w:w="992"/>
              <w:gridCol w:w="992"/>
            </w:tblGrid>
            <w:tr w:rsidR="00F31AF0" w14:paraId="572D4F70" w14:textId="77777777" w:rsidTr="004947FF">
              <w:trPr>
                <w:trHeight w:val="300"/>
              </w:trPr>
              <w:tc>
                <w:tcPr>
                  <w:tcW w:w="632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387434A" w14:textId="5C227ABC" w:rsidR="00F31AF0" w:rsidRDefault="00F31AF0" w:rsidP="00F31AF0">
                  <w:pPr>
                    <w:spacing w:after="0" w:line="240" w:lineRule="auto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F31AF0" w14:paraId="23D3E098" w14:textId="77777777" w:rsidTr="004947FF">
              <w:trPr>
                <w:trHeight w:val="7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7476F1B" w14:textId="16FC8886" w:rsidR="00F31AF0" w:rsidRDefault="00F31AF0" w:rsidP="00F31AF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Наименование драйвера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A7E0120" w14:textId="77777777" w:rsidR="00F31AF0" w:rsidRDefault="00F31AF0" w:rsidP="00F31AF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Единица измерения объемного показателя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EFE09CF" w14:textId="77777777" w:rsidR="00F31AF0" w:rsidRDefault="00F31AF0" w:rsidP="004947FF">
                  <w:pPr>
                    <w:ind w:right="104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Отчетный период для расчета норматива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2CB143A" w14:textId="77777777" w:rsidR="00F31AF0" w:rsidRDefault="00F31AF0" w:rsidP="00F31AF0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Значение нормативов трудозатрат на поддержку 1 единицы объемного показателя (чел. мес.)</w:t>
                  </w:r>
                </w:p>
              </w:tc>
            </w:tr>
            <w:tr w:rsidR="00916419" w14:paraId="5712A716" w14:textId="77777777" w:rsidTr="00916419">
              <w:trPr>
                <w:trHeight w:val="339"/>
              </w:trPr>
              <w:tc>
                <w:tcPr>
                  <w:tcW w:w="632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4FA250" w14:textId="7BFF28C9" w:rsidR="00916419" w:rsidRPr="00916419" w:rsidRDefault="00916419" w:rsidP="00916419">
                  <w:pPr>
                    <w:rPr>
                      <w:rFonts w:ascii="Times New Roman" w:hAnsi="Times New Roman"/>
                      <w:b/>
                    </w:rPr>
                  </w:pPr>
                  <w:r w:rsidRPr="00916419">
                    <w:rPr>
                      <w:b/>
                      <w:color w:val="000000"/>
                    </w:rPr>
                    <w:t>Первичное тестирование</w:t>
                  </w:r>
                </w:p>
              </w:tc>
            </w:tr>
            <w:tr w:rsidR="00916419" w14:paraId="4BE944AA" w14:textId="77777777" w:rsidTr="00916419">
              <w:trPr>
                <w:trHeight w:val="339"/>
              </w:trPr>
              <w:tc>
                <w:tcPr>
                  <w:tcW w:w="632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45C81B7" w14:textId="2FB681D9" w:rsidR="00916419" w:rsidRPr="00916419" w:rsidRDefault="00916419" w:rsidP="00916419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Серверы</w:t>
                  </w:r>
                </w:p>
              </w:tc>
            </w:tr>
            <w:tr w:rsidR="004947FF" w14:paraId="1E094CA2" w14:textId="77777777" w:rsidTr="008E4CA0">
              <w:trPr>
                <w:trHeight w:val="339"/>
              </w:trPr>
              <w:tc>
                <w:tcPr>
                  <w:tcW w:w="632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668500" w14:textId="0646F6B1" w:rsidR="004947FF" w:rsidRDefault="004947FF" w:rsidP="004947FF">
                  <w:pPr>
                    <w:spacing w:after="0" w:line="276" w:lineRule="auto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1 "Разведка инфраструктуры"</w:t>
                  </w:r>
                </w:p>
              </w:tc>
            </w:tr>
            <w:tr w:rsidR="00F31AF0" w14:paraId="289860DB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5CDB173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Сканирование сети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F1D7760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79553F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1C834A4" w14:textId="494A0E8B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0,0035</w:t>
                  </w:r>
                </w:p>
              </w:tc>
            </w:tr>
            <w:tr w:rsidR="00F31AF0" w14:paraId="18CE9729" w14:textId="77777777" w:rsidTr="004947FF">
              <w:trPr>
                <w:trHeight w:val="72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8C86CF9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Инвентаризация версий компонентов информационных систем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C098E3C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5A25E59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10A7245" w14:textId="391CB773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0,0030</w:t>
                  </w:r>
                </w:p>
              </w:tc>
            </w:tr>
            <w:tr w:rsidR="00F31AF0" w14:paraId="1C1AAC77" w14:textId="77777777" w:rsidTr="004947FF">
              <w:trPr>
                <w:trHeight w:val="96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89CE6B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Получение базовой информации о системе, активная инвентаризация версий и подсистем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9C0C67F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38BD7FF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6EA0DA7" w14:textId="1DB67F29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0,0040</w:t>
                  </w:r>
                </w:p>
              </w:tc>
            </w:tr>
            <w:tr w:rsidR="00F31AF0" w14:paraId="5023A9AF" w14:textId="77777777" w:rsidTr="004947FF">
              <w:trPr>
                <w:trHeight w:val="72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657212E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Поиск дополнительных сведений об инфраструктуре из сторонних источников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7A0B449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B310E71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403C82F" w14:textId="7D390D33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0,0045</w:t>
                  </w:r>
                </w:p>
              </w:tc>
            </w:tr>
            <w:tr w:rsidR="008E4CA0" w14:paraId="7E44ED60" w14:textId="77777777" w:rsidTr="000151E2">
              <w:trPr>
                <w:trHeight w:val="201"/>
              </w:trPr>
              <w:tc>
                <w:tcPr>
                  <w:tcW w:w="632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1DBF4A3" w14:textId="6F12FFDF" w:rsidR="008E4CA0" w:rsidRPr="004947FF" w:rsidRDefault="008E4CA0" w:rsidP="000151E2">
                  <w:pPr>
                    <w:spacing w:after="0" w:line="276" w:lineRule="auto"/>
                    <w:rPr>
                      <w:rFonts w:ascii="Times New Roman" w:hAnsi="Times New Roman"/>
                      <w:b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2 "Поиск уязвимостей в инфраструктуре "</w:t>
                  </w:r>
                </w:p>
              </w:tc>
            </w:tr>
            <w:tr w:rsidR="00F31AF0" w14:paraId="78FA4357" w14:textId="77777777" w:rsidTr="004947FF">
              <w:trPr>
                <w:trHeight w:val="48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55365C0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Подбор стандартных и простых паролей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73438D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FF35907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5AB5574" w14:textId="10BC5E68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0,0090</w:t>
                  </w:r>
                </w:p>
              </w:tc>
            </w:tr>
            <w:tr w:rsidR="00F31AF0" w14:paraId="4AE98DE1" w14:textId="77777777" w:rsidTr="004947FF">
              <w:trPr>
                <w:trHeight w:val="72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3F658A4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Поиск известных уязвимостей в компонентах информационных систем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CB3651F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93B0C0F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94A8553" w14:textId="257E7F72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0,0050</w:t>
                  </w:r>
                </w:p>
              </w:tc>
            </w:tr>
            <w:tr w:rsidR="00F31AF0" w14:paraId="7ABC114E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CF4CA93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Фазинг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компонентов ИС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60C6170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402DF3A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D3A903B" w14:textId="00EBECB8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0,0100</w:t>
                  </w:r>
                </w:p>
              </w:tc>
            </w:tr>
            <w:tr w:rsidR="00F31AF0" w14:paraId="4155ABDC" w14:textId="77777777" w:rsidTr="004947FF">
              <w:trPr>
                <w:trHeight w:val="48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BF0D081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Поиск ошибок в настройке компонентов ИС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07B9F63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9E471F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01B45E8" w14:textId="75E4FA13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0,0100</w:t>
                  </w:r>
                </w:p>
              </w:tc>
            </w:tr>
            <w:tr w:rsidR="00F31AF0" w14:paraId="5BAB0E96" w14:textId="77777777" w:rsidTr="004947FF">
              <w:trPr>
                <w:trHeight w:val="48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EAEFF86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3 "Эксплуатация найденных уязвимостей"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A8D8108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19C0970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A22FF5A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2645E56B" w14:textId="77777777" w:rsidTr="004947FF">
              <w:trPr>
                <w:trHeight w:val="48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5B8A1A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Написание ПО для эксплуатации найденной уязвимости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ECDD9B7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A262C40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57C8D4F" w14:textId="6C5AA3AF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0,0050</w:t>
                  </w:r>
                </w:p>
              </w:tc>
            </w:tr>
            <w:tr w:rsidR="00F31AF0" w14:paraId="5B6A21E8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27F0BEA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Запуск ПО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F90C3D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3576024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A103910" w14:textId="6C4674D2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0,0040</w:t>
                  </w:r>
                </w:p>
              </w:tc>
            </w:tr>
            <w:tr w:rsidR="00F31AF0" w14:paraId="5686CA78" w14:textId="77777777" w:rsidTr="004947FF">
              <w:trPr>
                <w:trHeight w:val="48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1A3AE4E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Закрепление в скомпрометированной системе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F62A4D3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65A1F3A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A6CAF1E" w14:textId="65FC8D0E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0,0046</w:t>
                  </w:r>
                </w:p>
              </w:tc>
            </w:tr>
            <w:tr w:rsidR="00F31AF0" w14:paraId="337CF485" w14:textId="77777777" w:rsidTr="004947FF">
              <w:trPr>
                <w:trHeight w:val="48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C123CC2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4 "Повышение привилегий"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2B185D1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F676443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C7E472B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01E803A2" w14:textId="77777777" w:rsidTr="004947FF">
              <w:trPr>
                <w:trHeight w:val="72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BD591F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Просмотр файлов и работающих процессов в скомпрометированной системе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A10ED0E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662F00D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CA004E1" w14:textId="24BC3A2A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0,0050</w:t>
                  </w:r>
                </w:p>
              </w:tc>
            </w:tr>
            <w:tr w:rsidR="00F31AF0" w14:paraId="47EADFC2" w14:textId="77777777" w:rsidTr="004947FF">
              <w:trPr>
                <w:trHeight w:val="96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CE013CD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Изъятие полезной информации в том числе ХЭШ паролей с последующей попыткой их взлома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B6470EB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74CE939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C9C014E" w14:textId="64101C32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0,0041</w:t>
                  </w:r>
                </w:p>
              </w:tc>
            </w:tr>
            <w:tr w:rsidR="00F31AF0" w14:paraId="01A605CD" w14:textId="77777777" w:rsidTr="004947FF">
              <w:trPr>
                <w:trHeight w:val="72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896E7D3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Горизонтальная или вертикальное повышение привилегий в системе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0485507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F2E368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E0ADBFA" w14:textId="59169A2E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0,0048</w:t>
                  </w:r>
                </w:p>
              </w:tc>
            </w:tr>
            <w:tr w:rsidR="00F31AF0" w14:paraId="054877EB" w14:textId="77777777" w:rsidTr="004947FF">
              <w:trPr>
                <w:trHeight w:val="300"/>
              </w:trPr>
              <w:tc>
                <w:tcPr>
                  <w:tcW w:w="63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939463D" w14:textId="77777777" w:rsidR="00F31AF0" w:rsidRDefault="00F31AF0" w:rsidP="004947F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Сегменты ЛВС</w:t>
                  </w:r>
                </w:p>
              </w:tc>
            </w:tr>
            <w:tr w:rsidR="00F31AF0" w14:paraId="465C36A9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2D2493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1 "Разведка инфраструктуры"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6E0E9B5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D72711C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A6A2D65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75835674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AA9C95C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Поиск уязвимостей в сегменте сети заказчика на сетевом уровне (Первичное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9EB1B4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Сегмент сети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91413B7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2453EB4" w14:textId="5325C5C1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0,0020</w:t>
                  </w:r>
                </w:p>
              </w:tc>
            </w:tr>
            <w:tr w:rsidR="00F31AF0" w14:paraId="4B1B894A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A98A2E4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2 "Поиск уязвимостей в инфраструктуре 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CADDD51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5105A20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F5E2E1B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532EED9B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A6EC0A8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Эксплуатация сетевых уязвимостей в сегменте сети  (Первичное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5E1F900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Сегмент сети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91A342A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D500DD2" w14:textId="6B205E4B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0,0015</w:t>
                  </w:r>
                </w:p>
              </w:tc>
            </w:tr>
            <w:tr w:rsidR="00F31AF0" w14:paraId="1B3BADDE" w14:textId="77777777" w:rsidTr="004947FF">
              <w:trPr>
                <w:trHeight w:val="300"/>
              </w:trPr>
              <w:tc>
                <w:tcPr>
                  <w:tcW w:w="63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A5E359D" w14:textId="77777777" w:rsidR="00F31AF0" w:rsidRDefault="00F31AF0" w:rsidP="004947F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Персонал</w:t>
                  </w:r>
                </w:p>
              </w:tc>
            </w:tr>
            <w:tr w:rsidR="00F31AF0" w14:paraId="049B227D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89CB5A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3 "Эксплуатация найденных уязвимостей"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04B3441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020856A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AAB319D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283E339A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E86CFB4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Реализация различного рода атак нацеленных на персонал  (Первичное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4DB125F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Работник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35C8229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EFA027D" w14:textId="53CE53A3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0,0020</w:t>
                  </w:r>
                </w:p>
              </w:tc>
            </w:tr>
            <w:tr w:rsidR="00F31AF0" w14:paraId="2357E2C8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54E6BA4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Рассылка персональных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фишинговых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писем  (Первичное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C846478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Работник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0F2D07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73F52CB" w14:textId="2D6B7FBD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0,0010</w:t>
                  </w:r>
                </w:p>
              </w:tc>
            </w:tr>
            <w:tr w:rsidR="00F31AF0" w14:paraId="0FE92D09" w14:textId="77777777" w:rsidTr="004947FF">
              <w:trPr>
                <w:trHeight w:val="300"/>
              </w:trPr>
              <w:tc>
                <w:tcPr>
                  <w:tcW w:w="632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DA3CC7F" w14:textId="77777777" w:rsidR="00F31AF0" w:rsidRDefault="00F31AF0" w:rsidP="00F31AF0">
                  <w:pPr>
                    <w:rPr>
                      <w:b/>
                      <w:bCs/>
                      <w:color w:val="000000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Непрерывное тестирование</w:t>
                  </w:r>
                </w:p>
              </w:tc>
            </w:tr>
            <w:tr w:rsidR="00F31AF0" w14:paraId="3B8A2B5F" w14:textId="77777777" w:rsidTr="004947FF">
              <w:trPr>
                <w:trHeight w:val="300"/>
              </w:trPr>
              <w:tc>
                <w:tcPr>
                  <w:tcW w:w="63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F716059" w14:textId="77777777" w:rsidR="00F31AF0" w:rsidRDefault="00F31AF0" w:rsidP="004947F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Серверы</w:t>
                  </w:r>
                </w:p>
              </w:tc>
            </w:tr>
            <w:tr w:rsidR="00F31AF0" w14:paraId="4037CB84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AEAADC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1 "Разведка инфраструктуры"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DDDA179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A8879D8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0B739F8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47E5566F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7875A80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Сканирование сети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A7A848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0EFAC71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5B76688" w14:textId="1010423D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0,0005</w:t>
                  </w:r>
                </w:p>
              </w:tc>
            </w:tr>
            <w:tr w:rsidR="00F31AF0" w14:paraId="5C8B07F0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431B0CC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Инвентаризация версий компонентов информационных систем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1585F18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6450584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0F18513" w14:textId="5AC9EA10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0,0005</w:t>
                  </w:r>
                </w:p>
              </w:tc>
            </w:tr>
            <w:tr w:rsidR="00F31AF0" w14:paraId="405096BD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CBC5A74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Получение базовой информации о системе, активная инвентаризация версий и подсистем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0E6ECEE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61C49AA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642EB7B" w14:textId="0F2541BB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0,0006</w:t>
                  </w:r>
                </w:p>
              </w:tc>
            </w:tr>
            <w:tr w:rsidR="00F31AF0" w14:paraId="1AF032C8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EB3AE51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Поиск дополнительных сведений об инфраструктуре из сторонних источников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E335B93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34D03E0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C9A6A64" w14:textId="686CCDE2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0,0006</w:t>
                  </w:r>
                </w:p>
              </w:tc>
            </w:tr>
            <w:tr w:rsidR="00F31AF0" w14:paraId="0782BE81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BD8DBD4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2 "Поиск уязвимостей в инфраструктуре 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9761E33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3713742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61C9AE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3A59C769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DD3075F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Подбор стандартных и простых паролей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3CE9D4E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875925B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7C5872" w14:textId="31234C11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0,0005</w:t>
                  </w:r>
                </w:p>
              </w:tc>
            </w:tr>
            <w:tr w:rsidR="00F31AF0" w14:paraId="65D3B4F1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43D140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Поиск известных уязвимостей в компонентах информационных систем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1BF5061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37B61B1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F5FB5F2" w14:textId="3229F068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0,0006</w:t>
                  </w:r>
                </w:p>
              </w:tc>
            </w:tr>
            <w:tr w:rsidR="00F31AF0" w14:paraId="535F13E3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5D16BF4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Фазинг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компонентов ИС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E27206B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E138C3A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F7615D" w14:textId="0DF8A385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0,0007</w:t>
                  </w:r>
                </w:p>
              </w:tc>
            </w:tr>
            <w:tr w:rsidR="00F31AF0" w14:paraId="065EA5DD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18AC2E9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Поиск ошибок в настройке компонентов ИС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3641725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1D8D09D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5C80B1A" w14:textId="16A5E1B6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0,0005</w:t>
                  </w:r>
                </w:p>
              </w:tc>
            </w:tr>
            <w:tr w:rsidR="00F31AF0" w14:paraId="717AF0FA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80DB259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3 "Эксплуатация найденных уязвимостей"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08000D6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ACD901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70DA4E0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7222F6B2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47B8B3A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Написание ПО для эксплуатации найденной уязвимости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298F2D4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0A8A927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16DF37F" w14:textId="74D0C606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0,0005</w:t>
                  </w:r>
                </w:p>
              </w:tc>
            </w:tr>
            <w:tr w:rsidR="00F31AF0" w14:paraId="6917ADA8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25F0745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Запуск ПО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2A6CA24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3A5AC61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5D2F541" w14:textId="0849DC41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0,0008</w:t>
                  </w:r>
                </w:p>
              </w:tc>
            </w:tr>
            <w:tr w:rsidR="00F31AF0" w14:paraId="180D3EEC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6DE736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Закрепление в скомпрометированной системе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F4BF303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FB67F40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73C86D3" w14:textId="149357B2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0,0006</w:t>
                  </w:r>
                </w:p>
              </w:tc>
            </w:tr>
            <w:tr w:rsidR="00F31AF0" w14:paraId="23AA5328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F339749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4 "Повышение привилегий"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3FA42A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9898E29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D1FAFDB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0DC50686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844DCE7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Просмотр файлов и работающих процессов в скомпрометированной системе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DB6CAC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0E4EBC2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935532E" w14:textId="73981656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0,0005</w:t>
                  </w:r>
                </w:p>
              </w:tc>
            </w:tr>
            <w:tr w:rsidR="00F31AF0" w14:paraId="7E71DABD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A97EB11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Изъятие полезной информации в том числе ХЭШ паролей с последующей попыткой их взлома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121C159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7032276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E4DEC60" w14:textId="2C9DD6CE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0,0005</w:t>
                  </w:r>
                </w:p>
              </w:tc>
            </w:tr>
            <w:tr w:rsidR="00F31AF0" w14:paraId="77FE1A24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0E189E1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Горизонтальная или вертикальное повышение привилегий в системе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7737B72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Сервер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4537DE2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 факту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2112D27" w14:textId="3E467687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0,0005</w:t>
                  </w:r>
                </w:p>
              </w:tc>
            </w:tr>
            <w:tr w:rsidR="00F31AF0" w14:paraId="5E79395B" w14:textId="77777777" w:rsidTr="004947FF">
              <w:trPr>
                <w:trHeight w:val="300"/>
              </w:trPr>
              <w:tc>
                <w:tcPr>
                  <w:tcW w:w="63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A3DC346" w14:textId="77777777" w:rsidR="00F31AF0" w:rsidRDefault="00F31AF0" w:rsidP="004947FF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Сегменты ЛВС</w:t>
                  </w:r>
                </w:p>
              </w:tc>
            </w:tr>
            <w:tr w:rsidR="00F31AF0" w14:paraId="12D18EEE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B9A4B98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1 "Разведка инфраструктуры"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95309DF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1AE6909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B003A83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63F9E5F8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C65040D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Поиск уязвимостей в сегменте сети заказчика на сетевом уровне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A59140F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Сегмент сети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66332CD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6A0DAE3" w14:textId="303DDCC8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0,0006</w:t>
                  </w:r>
                </w:p>
              </w:tc>
            </w:tr>
            <w:tr w:rsidR="00F31AF0" w14:paraId="2928AB3A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4F83B15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2 "Поиск уязвимостей в инфраструктуре 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1FF3BE4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7A97A8F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BCFACE5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38771A2C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83DA857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Эксплуатация сетевых уязвимостей в сегменте сети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06FC409" w14:textId="77777777" w:rsidR="00F31AF0" w:rsidRDefault="00F31AF0" w:rsidP="00F31AF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Сегмент сети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AC04A1D" w14:textId="77777777" w:rsidR="00F31AF0" w:rsidRDefault="00F31AF0" w:rsidP="00F31AF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DE800E5" w14:textId="504B9FED" w:rsidR="00F31AF0" w:rsidRDefault="00F31AF0" w:rsidP="00F31A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0,0005</w:t>
                  </w:r>
                </w:p>
              </w:tc>
            </w:tr>
            <w:tr w:rsidR="00F31AF0" w14:paraId="7D3F2CC1" w14:textId="77777777" w:rsidTr="004947FF">
              <w:trPr>
                <w:trHeight w:val="300"/>
              </w:trPr>
              <w:tc>
                <w:tcPr>
                  <w:tcW w:w="63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33E0AD" w14:textId="77777777" w:rsidR="00F31AF0" w:rsidRDefault="00F31AF0" w:rsidP="004947F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Персонал</w:t>
                  </w:r>
                </w:p>
              </w:tc>
            </w:tr>
            <w:tr w:rsidR="00F31AF0" w14:paraId="06CCCB55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BA4D521" w14:textId="77777777" w:rsidR="00F31AF0" w:rsidRPr="004947FF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947FF">
                    <w:rPr>
                      <w:rFonts w:ascii="Times New Roman" w:hAnsi="Times New Roman"/>
                      <w:b/>
                    </w:rPr>
                    <w:t>Стадия 3 "Эксплуатация найденных уязвимостей"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D915E47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DABD68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EA1231B" w14:textId="77777777" w:rsidR="00F31AF0" w:rsidRDefault="00F31AF0" w:rsidP="00F31AF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31AF0" w14:paraId="255237EB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9A12D8E" w14:textId="77777777" w:rsidR="00F31AF0" w:rsidRPr="004947FF" w:rsidRDefault="00F31AF0" w:rsidP="00F31AF0">
                  <w:pPr>
                    <w:rPr>
                      <w:rFonts w:ascii="Times New Roman" w:hAnsi="Times New Roman"/>
                    </w:rPr>
                  </w:pPr>
                  <w:r w:rsidRPr="004947FF">
                    <w:rPr>
                      <w:rFonts w:ascii="Times New Roman" w:hAnsi="Times New Roman"/>
                    </w:rPr>
                    <w:t xml:space="preserve">Реализация различного рода атак нацеленных на персонал (MITM, DNS </w:t>
                  </w:r>
                  <w:proofErr w:type="spellStart"/>
                  <w:r w:rsidRPr="004947FF">
                    <w:rPr>
                      <w:rFonts w:ascii="Times New Roman" w:hAnsi="Times New Roman"/>
                    </w:rPr>
                    <w:t>spoofing</w:t>
                  </w:r>
                  <w:proofErr w:type="spellEnd"/>
                  <w:r w:rsidRPr="004947FF">
                    <w:rPr>
                      <w:rFonts w:ascii="Times New Roman" w:hAnsi="Times New Roman"/>
                    </w:rPr>
                    <w:t xml:space="preserve"> и т д)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75D8AD6" w14:textId="77777777" w:rsidR="00F31AF0" w:rsidRPr="004947FF" w:rsidRDefault="00F31AF0" w:rsidP="004947F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47FF">
                    <w:rPr>
                      <w:rFonts w:ascii="Times New Roman" w:hAnsi="Times New Roman"/>
                    </w:rPr>
                    <w:t>Работник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AA3FD19" w14:textId="77777777" w:rsidR="00F31AF0" w:rsidRPr="004947FF" w:rsidRDefault="00F31AF0" w:rsidP="004947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947FF">
                    <w:rPr>
                      <w:rFonts w:ascii="Times New Roman" w:hAnsi="Times New Roman"/>
                    </w:rPr>
                    <w:t>Месяц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0317B41" w14:textId="00431494" w:rsidR="00F31AF0" w:rsidRPr="004947FF" w:rsidRDefault="00F31AF0" w:rsidP="004947F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4947FF">
                    <w:rPr>
                      <w:rFonts w:ascii="Times New Roman" w:hAnsi="Times New Roman"/>
                    </w:rPr>
                    <w:t>0,0005</w:t>
                  </w:r>
                </w:p>
              </w:tc>
            </w:tr>
            <w:tr w:rsidR="00F31AF0" w14:paraId="4F9DAA8C" w14:textId="77777777" w:rsidTr="004947FF">
              <w:trPr>
                <w:trHeight w:val="300"/>
              </w:trPr>
              <w:tc>
                <w:tcPr>
                  <w:tcW w:w="33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E37FAE6" w14:textId="77777777" w:rsidR="00F31AF0" w:rsidRPr="004947FF" w:rsidRDefault="00F31AF0" w:rsidP="00F31AF0">
                  <w:pPr>
                    <w:rPr>
                      <w:rFonts w:ascii="Times New Roman" w:hAnsi="Times New Roman"/>
                    </w:rPr>
                  </w:pPr>
                  <w:r w:rsidRPr="004947FF">
                    <w:rPr>
                      <w:rFonts w:ascii="Times New Roman" w:hAnsi="Times New Roman"/>
                    </w:rPr>
                    <w:t xml:space="preserve">Рассылка персональных </w:t>
                  </w:r>
                  <w:proofErr w:type="spellStart"/>
                  <w:r w:rsidRPr="004947FF">
                    <w:rPr>
                      <w:rFonts w:ascii="Times New Roman" w:hAnsi="Times New Roman"/>
                    </w:rPr>
                    <w:t>фишинговых</w:t>
                  </w:r>
                  <w:proofErr w:type="spellEnd"/>
                  <w:r w:rsidRPr="004947FF">
                    <w:rPr>
                      <w:rFonts w:ascii="Times New Roman" w:hAnsi="Times New Roman"/>
                    </w:rPr>
                    <w:t xml:space="preserve"> писем  (Непрерывное тестирование)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4A1432A" w14:textId="77777777" w:rsidR="00F31AF0" w:rsidRPr="004947FF" w:rsidRDefault="00F31AF0" w:rsidP="004947F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947FF">
                    <w:rPr>
                      <w:rFonts w:ascii="Times New Roman" w:hAnsi="Times New Roman"/>
                    </w:rPr>
                    <w:t>Работник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99A7487" w14:textId="77777777" w:rsidR="00F31AF0" w:rsidRPr="004947FF" w:rsidRDefault="00F31AF0" w:rsidP="004947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947FF">
                    <w:rPr>
                      <w:rFonts w:ascii="Times New Roman" w:hAnsi="Times New Roman"/>
                    </w:rPr>
                    <w:t>Месяц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57549D2" w14:textId="28791E33" w:rsidR="00F31AF0" w:rsidRPr="004947FF" w:rsidRDefault="00F31AF0" w:rsidP="004947F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4947FF">
                    <w:rPr>
                      <w:rFonts w:ascii="Times New Roman" w:hAnsi="Times New Roman"/>
                    </w:rPr>
                    <w:t>0,0005</w:t>
                  </w:r>
                </w:p>
              </w:tc>
            </w:tr>
          </w:tbl>
          <w:p w14:paraId="317C36F2" w14:textId="47F27D3D" w:rsidR="004F12E2" w:rsidRPr="004A01C9" w:rsidRDefault="00F31AF0" w:rsidP="00CE1CCA">
            <w:pPr>
              <w:spacing w:after="0" w:line="240" w:lineRule="auto"/>
              <w:rPr>
                <w:rFonts w:ascii="Times New Roman" w:hAnsi="Times New Roman"/>
              </w:rPr>
            </w:pPr>
            <w:r w:rsidRPr="00CE1CCA" w:rsidDel="00F31AF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vAlign w:val="center"/>
          </w:tcPr>
          <w:p w14:paraId="0554BDEE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</w:t>
            </w:r>
          </w:p>
        </w:tc>
      </w:tr>
      <w:tr w:rsidR="004F12E2" w14:paraId="3D670A36" w14:textId="77777777" w:rsidTr="00193F2D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BF2733C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F3BC440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2E4A40A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02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5875F6D6" w14:textId="3CBB77C9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344363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08B5C77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4F12E2" w14:paraId="2C006A41" w14:textId="77777777" w:rsidTr="00193F2D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4FF904F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B50069B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3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81A5554" w14:textId="77777777" w:rsidR="004F12E2" w:rsidRDefault="004F12E2" w:rsidP="004F1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05485C5F" w14:textId="7EEF1FB3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44363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40C6EB8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2E2" w14:paraId="672E40D6" w14:textId="77777777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6F8F830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856023C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76" w:type="dxa"/>
            <w:tcBorders>
              <w:left w:val="single" w:sz="4" w:space="0" w:color="FFFFFF"/>
              <w:bottom w:val="nil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6A0857F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2E2" w14:paraId="753A9FA3" w14:textId="77777777" w:rsidTr="00193F2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47A3A90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025AAF0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01B8026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A0FE5CF" w14:textId="36A01362" w:rsidR="004F12E2" w:rsidRDefault="00344363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EEFEBED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2E2" w14:paraId="27418A50" w14:textId="77777777" w:rsidTr="00193F2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50B276C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7F45A22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432CCE0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BEA9766" w14:textId="36146C18" w:rsidR="004F12E2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1BEFECB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2E2" w14:paraId="2330C745" w14:textId="77777777" w:rsidTr="00193F2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863ED5E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C95DB81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1.10.3. Целевая точка восстановления ИТ-ресурса (</w:t>
            </w:r>
            <w:r>
              <w:rPr>
                <w:rFonts w:ascii="Times New Roman" w:hAnsi="Times New Roman"/>
                <w:lang w:val="en-US"/>
              </w:rPr>
              <w:t>RPO</w:t>
            </w:r>
            <w:r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C12D216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91250E2" w14:textId="4883B839" w:rsidR="004F12E2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EB5E575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2E2" w14:paraId="5D7660A3" w14:textId="77777777" w:rsidTr="00193F2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1596F05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F04DB32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1.10.4. Целевое время восстановления ИТ-ресурса (</w:t>
            </w:r>
            <w:r>
              <w:rPr>
                <w:rFonts w:ascii="Times New Roman" w:hAnsi="Times New Roman"/>
                <w:lang w:val="en-US"/>
              </w:rPr>
              <w:t>RTO</w:t>
            </w:r>
            <w:r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859F8D5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EAC0455" w14:textId="003F44F1" w:rsidR="004F12E2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82EFB96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2E2" w14:paraId="20A2BF30" w14:textId="77777777" w:rsidTr="00193F2D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166416E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AE8E83C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>
              <w:rPr>
                <w:rFonts w:ascii="Times New Roman" w:hAnsi="Times New Roman"/>
              </w:rPr>
              <w:t>катастрофоустойчивости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04222662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D273653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45BD4E2" w14:textId="16448A0D" w:rsidR="004F12E2" w:rsidRDefault="00344363" w:rsidP="004F12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202CDEC" w14:textId="77777777" w:rsidR="004F12E2" w:rsidRDefault="004F12E2" w:rsidP="004F1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36BD3E" w14:textId="77777777" w:rsidR="00D25CA0" w:rsidRDefault="00D25CA0" w:rsidP="001835B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D25CA0" w:rsidSect="001835BE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D254B" w14:textId="77777777" w:rsidR="00C27102" w:rsidRDefault="00C27102">
      <w:pPr>
        <w:spacing w:after="0" w:line="240" w:lineRule="auto"/>
      </w:pPr>
      <w:r>
        <w:separator/>
      </w:r>
    </w:p>
  </w:endnote>
  <w:endnote w:type="continuationSeparator" w:id="0">
    <w:p w14:paraId="06437B52" w14:textId="77777777" w:rsidR="00C27102" w:rsidRDefault="00C2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5629E" w14:textId="77777777" w:rsidR="00C27102" w:rsidRDefault="00C27102">
      <w:pPr>
        <w:spacing w:after="0" w:line="240" w:lineRule="auto"/>
      </w:pPr>
      <w:r>
        <w:separator/>
      </w:r>
    </w:p>
  </w:footnote>
  <w:footnote w:type="continuationSeparator" w:id="0">
    <w:p w14:paraId="5A038A1C" w14:textId="77777777" w:rsidR="00C27102" w:rsidRDefault="00C2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DA5B" w14:textId="77777777" w:rsidR="00E25341" w:rsidRDefault="00E25341" w:rsidP="001835BE">
    <w:pPr>
      <w:pStyle w:val="af4"/>
      <w:ind w:left="-39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18B0" w14:textId="77777777" w:rsidR="00E25341" w:rsidRDefault="00E25341">
    <w:pPr>
      <w:pStyle w:val="af4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hybridMultilevel"/>
    <w:tmpl w:val="3DF43DA0"/>
    <w:lvl w:ilvl="0" w:tplc="2982C47E">
      <w:start w:val="1"/>
      <w:numFmt w:val="bullet"/>
      <w:lvlText w:val="£"/>
      <w:lvlJc w:val="left"/>
      <w:pPr>
        <w:ind w:left="754" w:hanging="360"/>
      </w:pPr>
      <w:rPr>
        <w:rFonts w:ascii="Wingdings 2" w:hAnsi="Wingdings 2" w:hint="default"/>
      </w:rPr>
    </w:lvl>
    <w:lvl w:ilvl="1" w:tplc="96466D96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950A0BA4">
      <w:start w:val="1"/>
      <w:numFmt w:val="bullet"/>
      <w:lvlText w:val="§"/>
      <w:lvlJc w:val="left"/>
      <w:pPr>
        <w:ind w:left="2194" w:hanging="360"/>
      </w:pPr>
      <w:rPr>
        <w:rFonts w:ascii="Wingdings" w:hAnsi="Wingdings" w:hint="default"/>
      </w:rPr>
    </w:lvl>
    <w:lvl w:ilvl="3" w:tplc="F78A0836">
      <w:start w:val="1"/>
      <w:numFmt w:val="bullet"/>
      <w:lvlText w:val="·"/>
      <w:lvlJc w:val="left"/>
      <w:pPr>
        <w:ind w:left="2914" w:hanging="360"/>
      </w:pPr>
      <w:rPr>
        <w:rFonts w:ascii="Symbol" w:hAnsi="Symbol" w:hint="default"/>
      </w:rPr>
    </w:lvl>
    <w:lvl w:ilvl="4" w:tplc="643CF0D0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EBEC57D0">
      <w:start w:val="1"/>
      <w:numFmt w:val="bullet"/>
      <w:lvlText w:val="§"/>
      <w:lvlJc w:val="left"/>
      <w:pPr>
        <w:ind w:left="4354" w:hanging="360"/>
      </w:pPr>
      <w:rPr>
        <w:rFonts w:ascii="Wingdings" w:hAnsi="Wingdings" w:hint="default"/>
      </w:rPr>
    </w:lvl>
    <w:lvl w:ilvl="6" w:tplc="563E007E">
      <w:start w:val="1"/>
      <w:numFmt w:val="bullet"/>
      <w:lvlText w:val="·"/>
      <w:lvlJc w:val="left"/>
      <w:pPr>
        <w:ind w:left="5074" w:hanging="360"/>
      </w:pPr>
      <w:rPr>
        <w:rFonts w:ascii="Symbol" w:hAnsi="Symbol" w:hint="default"/>
      </w:rPr>
    </w:lvl>
    <w:lvl w:ilvl="7" w:tplc="20FE064E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6EA0306">
      <w:start w:val="1"/>
      <w:numFmt w:val="bullet"/>
      <w:lvlText w:val="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31C8E9DF"/>
    <w:lvl w:ilvl="0" w:tplc="E586F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2ECA7B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A252D29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8D66EF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B584F8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300A2C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91B8C92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EC74D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61C94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5D01DFBE"/>
    <w:lvl w:ilvl="0" w:tplc="08D64C2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65670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BACA4DC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8E2B9E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84AC2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A4F7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7358828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46F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2FC3E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4105F459"/>
    <w:lvl w:ilvl="0" w:tplc="33C42D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6ED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EF00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6D09D54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2DAA6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1E4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6D2220C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574696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600A34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00004"/>
    <w:multiLevelType w:val="multilevel"/>
    <w:tmpl w:val="5B0B6F1F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F000005"/>
    <w:multiLevelType w:val="hybridMultilevel"/>
    <w:tmpl w:val="38D1D554"/>
    <w:lvl w:ilvl="0" w:tplc="BFA82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C62281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7FC89A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F00A767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364ED7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C8C49E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8CB0B72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494EC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EEA0E6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5491C7D6"/>
    <w:lvl w:ilvl="0" w:tplc="C9A413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7E6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C7E1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9FDE776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50983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456EE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6CC2D0E4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79CA9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C076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4818525A"/>
    <w:lvl w:ilvl="0" w:tplc="0F8CB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8E554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9CE70E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4FA013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F5C04D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026470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906E5B1E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113697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6033A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hybridMultilevel"/>
    <w:tmpl w:val="3DDC4595"/>
    <w:lvl w:ilvl="0" w:tplc="EAE4D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2F86C5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DF50A5C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AFC7CC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B27256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66E46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DFF8DC4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84F896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00F57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00009"/>
    <w:multiLevelType w:val="hybridMultilevel"/>
    <w:tmpl w:val="5EEC6B55"/>
    <w:lvl w:ilvl="0" w:tplc="170A533E">
      <w:start w:val="1"/>
      <w:numFmt w:val="bullet"/>
      <w:lvlText w:val="£"/>
      <w:lvlJc w:val="left"/>
      <w:pPr>
        <w:ind w:left="754" w:hanging="360"/>
      </w:pPr>
      <w:rPr>
        <w:rFonts w:ascii="Wingdings 2" w:hAnsi="Wingdings 2" w:hint="default"/>
      </w:rPr>
    </w:lvl>
    <w:lvl w:ilvl="1" w:tplc="ED0C9A44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B428195E">
      <w:start w:val="1"/>
      <w:numFmt w:val="bullet"/>
      <w:lvlText w:val="§"/>
      <w:lvlJc w:val="left"/>
      <w:pPr>
        <w:ind w:left="2194" w:hanging="360"/>
      </w:pPr>
      <w:rPr>
        <w:rFonts w:ascii="Wingdings" w:hAnsi="Wingdings" w:hint="default"/>
      </w:rPr>
    </w:lvl>
    <w:lvl w:ilvl="3" w:tplc="A692B022">
      <w:start w:val="1"/>
      <w:numFmt w:val="bullet"/>
      <w:lvlText w:val="·"/>
      <w:lvlJc w:val="left"/>
      <w:pPr>
        <w:ind w:left="2914" w:hanging="360"/>
      </w:pPr>
      <w:rPr>
        <w:rFonts w:ascii="Symbol" w:hAnsi="Symbol" w:hint="default"/>
      </w:rPr>
    </w:lvl>
    <w:lvl w:ilvl="4" w:tplc="9828D75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ACE82E0">
      <w:start w:val="1"/>
      <w:numFmt w:val="bullet"/>
      <w:lvlText w:val="§"/>
      <w:lvlJc w:val="left"/>
      <w:pPr>
        <w:ind w:left="4354" w:hanging="360"/>
      </w:pPr>
      <w:rPr>
        <w:rFonts w:ascii="Wingdings" w:hAnsi="Wingdings" w:hint="default"/>
      </w:rPr>
    </w:lvl>
    <w:lvl w:ilvl="6" w:tplc="3318A14A">
      <w:start w:val="1"/>
      <w:numFmt w:val="bullet"/>
      <w:lvlText w:val="·"/>
      <w:lvlJc w:val="left"/>
      <w:pPr>
        <w:ind w:left="5074" w:hanging="360"/>
      </w:pPr>
      <w:rPr>
        <w:rFonts w:ascii="Symbol" w:hAnsi="Symbol" w:hint="default"/>
      </w:rPr>
    </w:lvl>
    <w:lvl w:ilvl="7" w:tplc="030C637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74AA11EE">
      <w:start w:val="1"/>
      <w:numFmt w:val="bullet"/>
      <w:lvlText w:val="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278106D2"/>
    <w:lvl w:ilvl="0" w:tplc="5AB084F4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2572FF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8C6020">
      <w:start w:val="1"/>
      <w:numFmt w:val="bullet"/>
      <w:lvlText w:val="§"/>
      <w:lvlJc w:val="left"/>
      <w:pPr>
        <w:ind w:left="1800" w:hanging="360"/>
      </w:pPr>
      <w:rPr>
        <w:rFonts w:ascii="Wingdings" w:hAnsi="Wingdings" w:hint="default"/>
      </w:rPr>
    </w:lvl>
    <w:lvl w:ilvl="3" w:tplc="087248F0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</w:rPr>
    </w:lvl>
    <w:lvl w:ilvl="4" w:tplc="B31E0E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56D72C">
      <w:start w:val="1"/>
      <w:numFmt w:val="bullet"/>
      <w:lvlText w:val="§"/>
      <w:lvlJc w:val="left"/>
      <w:pPr>
        <w:ind w:left="3960" w:hanging="360"/>
      </w:pPr>
      <w:rPr>
        <w:rFonts w:ascii="Wingdings" w:hAnsi="Wingdings" w:hint="default"/>
      </w:rPr>
    </w:lvl>
    <w:lvl w:ilvl="6" w:tplc="4E08DF36">
      <w:start w:val="1"/>
      <w:numFmt w:val="bullet"/>
      <w:lvlText w:val="·"/>
      <w:lvlJc w:val="left"/>
      <w:pPr>
        <w:ind w:left="4680" w:hanging="360"/>
      </w:pPr>
      <w:rPr>
        <w:rFonts w:ascii="Symbol" w:hAnsi="Symbol" w:hint="default"/>
      </w:rPr>
    </w:lvl>
    <w:lvl w:ilvl="7" w:tplc="D16E1E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22FCC6">
      <w:start w:val="1"/>
      <w:numFmt w:val="bullet"/>
      <w:lvlText w:val="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3E68C0C9"/>
    <w:lvl w:ilvl="0" w:tplc="7A72EE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34E1762">
      <w:start w:val="1"/>
      <w:numFmt w:val="lowerLetter"/>
      <w:lvlText w:val="%2."/>
      <w:lvlJc w:val="left"/>
      <w:pPr>
        <w:ind w:left="1440" w:hanging="360"/>
      </w:pPr>
    </w:lvl>
    <w:lvl w:ilvl="2" w:tplc="83B88AE0">
      <w:start w:val="1"/>
      <w:numFmt w:val="lowerRoman"/>
      <w:lvlText w:val="%3."/>
      <w:lvlJc w:val="right"/>
      <w:pPr>
        <w:ind w:left="2160" w:hanging="180"/>
      </w:pPr>
    </w:lvl>
    <w:lvl w:ilvl="3" w:tplc="1DF82976">
      <w:start w:val="1"/>
      <w:numFmt w:val="decimal"/>
      <w:lvlText w:val="%4."/>
      <w:lvlJc w:val="left"/>
      <w:pPr>
        <w:ind w:left="2880" w:hanging="360"/>
      </w:pPr>
    </w:lvl>
    <w:lvl w:ilvl="4" w:tplc="F66E628A">
      <w:start w:val="1"/>
      <w:numFmt w:val="lowerLetter"/>
      <w:lvlText w:val="%5."/>
      <w:lvlJc w:val="left"/>
      <w:pPr>
        <w:ind w:left="3600" w:hanging="360"/>
      </w:pPr>
    </w:lvl>
    <w:lvl w:ilvl="5" w:tplc="DD98B098">
      <w:start w:val="1"/>
      <w:numFmt w:val="lowerRoman"/>
      <w:lvlText w:val="%6."/>
      <w:lvlJc w:val="right"/>
      <w:pPr>
        <w:ind w:left="4320" w:hanging="180"/>
      </w:pPr>
    </w:lvl>
    <w:lvl w:ilvl="6" w:tplc="5E58C426">
      <w:start w:val="1"/>
      <w:numFmt w:val="decimal"/>
      <w:lvlText w:val="%7."/>
      <w:lvlJc w:val="left"/>
      <w:pPr>
        <w:ind w:left="5040" w:hanging="360"/>
      </w:pPr>
    </w:lvl>
    <w:lvl w:ilvl="7" w:tplc="5F30398C">
      <w:start w:val="1"/>
      <w:numFmt w:val="lowerLetter"/>
      <w:lvlText w:val="%8."/>
      <w:lvlJc w:val="left"/>
      <w:pPr>
        <w:ind w:left="5760" w:hanging="360"/>
      </w:pPr>
    </w:lvl>
    <w:lvl w:ilvl="8" w:tplc="24649A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000C"/>
    <w:multiLevelType w:val="hybridMultilevel"/>
    <w:tmpl w:val="5CD76AD0"/>
    <w:lvl w:ilvl="0" w:tplc="AC0480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F52A1A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7C8A308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D00D25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1A5A74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001C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14EE51F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CBACFB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101DF4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5775E750"/>
    <w:lvl w:ilvl="0" w:tplc="6456CD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C56410B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AB8EE422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3" w:tplc="6D32834A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</w:rPr>
    </w:lvl>
    <w:lvl w:ilvl="4" w:tplc="5160243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AA8CA">
      <w:start w:val="1"/>
      <w:numFmt w:val="bullet"/>
      <w:lvlText w:val="§"/>
      <w:lvlJc w:val="left"/>
      <w:pPr>
        <w:ind w:left="5040" w:hanging="360"/>
      </w:pPr>
      <w:rPr>
        <w:rFonts w:ascii="Wingdings" w:hAnsi="Wingdings" w:hint="default"/>
      </w:rPr>
    </w:lvl>
    <w:lvl w:ilvl="6" w:tplc="F572E08C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</w:rPr>
    </w:lvl>
    <w:lvl w:ilvl="7" w:tplc="1C2080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9C8F5C">
      <w:start w:val="1"/>
      <w:numFmt w:val="bullet"/>
      <w:lvlText w:val="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00000E"/>
    <w:multiLevelType w:val="hybridMultilevel"/>
    <w:tmpl w:val="4027AD79"/>
    <w:lvl w:ilvl="0" w:tplc="545CCE56">
      <w:start w:val="1"/>
      <w:numFmt w:val="bullet"/>
      <w:lvlText w:val="£"/>
      <w:lvlJc w:val="left"/>
      <w:pPr>
        <w:ind w:left="754" w:hanging="360"/>
      </w:pPr>
      <w:rPr>
        <w:rFonts w:ascii="Wingdings 2" w:hAnsi="Wingdings 2" w:hint="default"/>
      </w:rPr>
    </w:lvl>
    <w:lvl w:ilvl="1" w:tplc="6DF243A2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F1DE9372">
      <w:start w:val="1"/>
      <w:numFmt w:val="bullet"/>
      <w:lvlText w:val="§"/>
      <w:lvlJc w:val="left"/>
      <w:pPr>
        <w:ind w:left="2194" w:hanging="360"/>
      </w:pPr>
      <w:rPr>
        <w:rFonts w:ascii="Wingdings" w:hAnsi="Wingdings" w:hint="default"/>
      </w:rPr>
    </w:lvl>
    <w:lvl w:ilvl="3" w:tplc="FFEE1170">
      <w:start w:val="1"/>
      <w:numFmt w:val="bullet"/>
      <w:lvlText w:val="·"/>
      <w:lvlJc w:val="left"/>
      <w:pPr>
        <w:ind w:left="2914" w:hanging="360"/>
      </w:pPr>
      <w:rPr>
        <w:rFonts w:ascii="Symbol" w:hAnsi="Symbol" w:hint="default"/>
      </w:rPr>
    </w:lvl>
    <w:lvl w:ilvl="4" w:tplc="54BAF8FC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98244B94">
      <w:start w:val="1"/>
      <w:numFmt w:val="bullet"/>
      <w:lvlText w:val="§"/>
      <w:lvlJc w:val="left"/>
      <w:pPr>
        <w:ind w:left="4354" w:hanging="360"/>
      </w:pPr>
      <w:rPr>
        <w:rFonts w:ascii="Wingdings" w:hAnsi="Wingdings" w:hint="default"/>
      </w:rPr>
    </w:lvl>
    <w:lvl w:ilvl="6" w:tplc="FABA39F4">
      <w:start w:val="1"/>
      <w:numFmt w:val="bullet"/>
      <w:lvlText w:val="·"/>
      <w:lvlJc w:val="left"/>
      <w:pPr>
        <w:ind w:left="5074" w:hanging="360"/>
      </w:pPr>
      <w:rPr>
        <w:rFonts w:ascii="Symbol" w:hAnsi="Symbol" w:hint="default"/>
      </w:rPr>
    </w:lvl>
    <w:lvl w:ilvl="7" w:tplc="A9465E0C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71369008">
      <w:start w:val="1"/>
      <w:numFmt w:val="bullet"/>
      <w:lvlText w:val="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F00000F"/>
    <w:multiLevelType w:val="hybridMultilevel"/>
    <w:tmpl w:val="2F5D7DCF"/>
    <w:lvl w:ilvl="0" w:tplc="00200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0D07C6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49F4A43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5060E7C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8FBA59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A66F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DC3ED69E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16562C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FA477C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00010"/>
    <w:multiLevelType w:val="hybridMultilevel"/>
    <w:tmpl w:val="3593BE2F"/>
    <w:lvl w:ilvl="0" w:tplc="ECCAA0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54EB39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B3C8723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7464CEC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817AB1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D835F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61A0AD7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E4AC5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8C0CD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00011"/>
    <w:multiLevelType w:val="hybridMultilevel"/>
    <w:tmpl w:val="4932A10B"/>
    <w:lvl w:ilvl="0" w:tplc="32205C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8406418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5644E1C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8F826A4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D3DA1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AD986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A4585E3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1A548F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ADCF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00012"/>
    <w:multiLevelType w:val="hybridMultilevel"/>
    <w:tmpl w:val="2446A276"/>
    <w:lvl w:ilvl="0" w:tplc="0E94BC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A4F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652A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4ED80D66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548AC7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2B380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EC32D79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C742E4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05B5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00013"/>
    <w:multiLevelType w:val="hybridMultilevel"/>
    <w:tmpl w:val="5CBBA4F6"/>
    <w:lvl w:ilvl="0" w:tplc="38B4AB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CF8A9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EDA6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A18A154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865031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E91B8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B89EFB5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7BC23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1C76C4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00014"/>
    <w:multiLevelType w:val="hybridMultilevel"/>
    <w:tmpl w:val="4FC99E98"/>
    <w:lvl w:ilvl="0" w:tplc="1D5EE116">
      <w:start w:val="1"/>
      <w:numFmt w:val="bullet"/>
      <w:lvlText w:val="£"/>
      <w:lvlJc w:val="left"/>
      <w:pPr>
        <w:ind w:left="754" w:hanging="360"/>
      </w:pPr>
      <w:rPr>
        <w:rFonts w:ascii="Wingdings 2" w:hAnsi="Wingdings 2" w:hint="default"/>
      </w:rPr>
    </w:lvl>
    <w:lvl w:ilvl="1" w:tplc="A33E3286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A016DC1C">
      <w:start w:val="1"/>
      <w:numFmt w:val="bullet"/>
      <w:lvlText w:val="§"/>
      <w:lvlJc w:val="left"/>
      <w:pPr>
        <w:ind w:left="2194" w:hanging="360"/>
      </w:pPr>
      <w:rPr>
        <w:rFonts w:ascii="Wingdings" w:hAnsi="Wingdings" w:hint="default"/>
      </w:rPr>
    </w:lvl>
    <w:lvl w:ilvl="3" w:tplc="C6A081E4">
      <w:start w:val="1"/>
      <w:numFmt w:val="bullet"/>
      <w:lvlText w:val="·"/>
      <w:lvlJc w:val="left"/>
      <w:pPr>
        <w:ind w:left="2914" w:hanging="360"/>
      </w:pPr>
      <w:rPr>
        <w:rFonts w:ascii="Symbol" w:hAnsi="Symbol" w:hint="default"/>
      </w:rPr>
    </w:lvl>
    <w:lvl w:ilvl="4" w:tplc="928A4950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EAC40FD4">
      <w:start w:val="1"/>
      <w:numFmt w:val="bullet"/>
      <w:lvlText w:val="§"/>
      <w:lvlJc w:val="left"/>
      <w:pPr>
        <w:ind w:left="4354" w:hanging="360"/>
      </w:pPr>
      <w:rPr>
        <w:rFonts w:ascii="Wingdings" w:hAnsi="Wingdings" w:hint="default"/>
      </w:rPr>
    </w:lvl>
    <w:lvl w:ilvl="6" w:tplc="BB345F2C">
      <w:start w:val="1"/>
      <w:numFmt w:val="bullet"/>
      <w:lvlText w:val="·"/>
      <w:lvlJc w:val="left"/>
      <w:pPr>
        <w:ind w:left="5074" w:hanging="360"/>
      </w:pPr>
      <w:rPr>
        <w:rFonts w:ascii="Symbol" w:hAnsi="Symbol" w:hint="default"/>
      </w:rPr>
    </w:lvl>
    <w:lvl w:ilvl="7" w:tplc="8802536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6DA6EDAA">
      <w:start w:val="1"/>
      <w:numFmt w:val="bullet"/>
      <w:lvlText w:val="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2F000015"/>
    <w:multiLevelType w:val="hybridMultilevel"/>
    <w:tmpl w:val="43A3B7CA"/>
    <w:lvl w:ilvl="0" w:tplc="F150160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886E75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5E457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5490687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3A02AE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A32BE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F6AA7AE0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6038BC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804CCE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000016"/>
    <w:multiLevelType w:val="hybridMultilevel"/>
    <w:tmpl w:val="2B038CD6"/>
    <w:lvl w:ilvl="0" w:tplc="EC60A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7C86282">
      <w:start w:val="1"/>
      <w:numFmt w:val="lowerLetter"/>
      <w:lvlText w:val="%2."/>
      <w:lvlJc w:val="left"/>
      <w:pPr>
        <w:ind w:left="1800" w:hanging="360"/>
      </w:pPr>
    </w:lvl>
    <w:lvl w:ilvl="2" w:tplc="8F06476E">
      <w:start w:val="1"/>
      <w:numFmt w:val="lowerRoman"/>
      <w:lvlText w:val="%3."/>
      <w:lvlJc w:val="right"/>
      <w:pPr>
        <w:ind w:left="2520" w:hanging="180"/>
      </w:pPr>
    </w:lvl>
    <w:lvl w:ilvl="3" w:tplc="D17873E6">
      <w:start w:val="1"/>
      <w:numFmt w:val="decimal"/>
      <w:lvlText w:val="%4."/>
      <w:lvlJc w:val="left"/>
      <w:pPr>
        <w:ind w:left="3240" w:hanging="360"/>
      </w:pPr>
    </w:lvl>
    <w:lvl w:ilvl="4" w:tplc="D7D24076">
      <w:start w:val="1"/>
      <w:numFmt w:val="lowerLetter"/>
      <w:lvlText w:val="%5."/>
      <w:lvlJc w:val="left"/>
      <w:pPr>
        <w:ind w:left="3960" w:hanging="360"/>
      </w:pPr>
    </w:lvl>
    <w:lvl w:ilvl="5" w:tplc="6826EFC4">
      <w:start w:val="1"/>
      <w:numFmt w:val="lowerRoman"/>
      <w:lvlText w:val="%6."/>
      <w:lvlJc w:val="right"/>
      <w:pPr>
        <w:ind w:left="4680" w:hanging="180"/>
      </w:pPr>
    </w:lvl>
    <w:lvl w:ilvl="6" w:tplc="F5A67906">
      <w:start w:val="1"/>
      <w:numFmt w:val="decimal"/>
      <w:lvlText w:val="%7."/>
      <w:lvlJc w:val="left"/>
      <w:pPr>
        <w:ind w:left="5400" w:hanging="360"/>
      </w:pPr>
    </w:lvl>
    <w:lvl w:ilvl="7" w:tplc="5AEC6424">
      <w:start w:val="1"/>
      <w:numFmt w:val="lowerLetter"/>
      <w:lvlText w:val="%8."/>
      <w:lvlJc w:val="left"/>
      <w:pPr>
        <w:ind w:left="6120" w:hanging="360"/>
      </w:pPr>
    </w:lvl>
    <w:lvl w:ilvl="8" w:tplc="3800C4DC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000017"/>
    <w:multiLevelType w:val="hybridMultilevel"/>
    <w:tmpl w:val="249AA318"/>
    <w:lvl w:ilvl="0" w:tplc="EC5C240A">
      <w:start w:val="1"/>
      <w:numFmt w:val="bullet"/>
      <w:lvlText w:val="£"/>
      <w:lvlJc w:val="left"/>
      <w:pPr>
        <w:ind w:left="754" w:hanging="360"/>
      </w:pPr>
      <w:rPr>
        <w:rFonts w:ascii="Wingdings 2" w:hAnsi="Wingdings 2" w:hint="default"/>
      </w:rPr>
    </w:lvl>
    <w:lvl w:ilvl="1" w:tplc="D71255F6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9D43D06">
      <w:start w:val="1"/>
      <w:numFmt w:val="bullet"/>
      <w:lvlText w:val="§"/>
      <w:lvlJc w:val="left"/>
      <w:pPr>
        <w:ind w:left="2194" w:hanging="360"/>
      </w:pPr>
      <w:rPr>
        <w:rFonts w:ascii="Wingdings" w:hAnsi="Wingdings" w:hint="default"/>
      </w:rPr>
    </w:lvl>
    <w:lvl w:ilvl="3" w:tplc="636EF8BA">
      <w:start w:val="1"/>
      <w:numFmt w:val="bullet"/>
      <w:lvlText w:val="·"/>
      <w:lvlJc w:val="left"/>
      <w:pPr>
        <w:ind w:left="2914" w:hanging="360"/>
      </w:pPr>
      <w:rPr>
        <w:rFonts w:ascii="Symbol" w:hAnsi="Symbol" w:hint="default"/>
      </w:rPr>
    </w:lvl>
    <w:lvl w:ilvl="4" w:tplc="9D46097C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322818A">
      <w:start w:val="1"/>
      <w:numFmt w:val="bullet"/>
      <w:lvlText w:val="§"/>
      <w:lvlJc w:val="left"/>
      <w:pPr>
        <w:ind w:left="4354" w:hanging="360"/>
      </w:pPr>
      <w:rPr>
        <w:rFonts w:ascii="Wingdings" w:hAnsi="Wingdings" w:hint="default"/>
      </w:rPr>
    </w:lvl>
    <w:lvl w:ilvl="6" w:tplc="F6A0E9C6">
      <w:start w:val="1"/>
      <w:numFmt w:val="bullet"/>
      <w:lvlText w:val="·"/>
      <w:lvlJc w:val="left"/>
      <w:pPr>
        <w:ind w:left="5074" w:hanging="360"/>
      </w:pPr>
      <w:rPr>
        <w:rFonts w:ascii="Symbol" w:hAnsi="Symbol" w:hint="default"/>
      </w:rPr>
    </w:lvl>
    <w:lvl w:ilvl="7" w:tplc="D1EE5122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AF4829E">
      <w:start w:val="1"/>
      <w:numFmt w:val="bullet"/>
      <w:lvlText w:val="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2F000018"/>
    <w:multiLevelType w:val="hybridMultilevel"/>
    <w:tmpl w:val="3CE6C2B4"/>
    <w:lvl w:ilvl="0" w:tplc="D276B3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D9F8852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70D87ED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54BADF96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FA2AEA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DE9C2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BCFA5AF4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C38C7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E9C8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000019"/>
    <w:multiLevelType w:val="hybridMultilevel"/>
    <w:tmpl w:val="2A4DFCF5"/>
    <w:lvl w:ilvl="0" w:tplc="E3BC54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8D4436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DCBA4EA4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3" w:tplc="51EACF1A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</w:rPr>
    </w:lvl>
    <w:lvl w:ilvl="4" w:tplc="B68CA2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30E070">
      <w:start w:val="1"/>
      <w:numFmt w:val="bullet"/>
      <w:lvlText w:val="§"/>
      <w:lvlJc w:val="left"/>
      <w:pPr>
        <w:ind w:left="5040" w:hanging="360"/>
      </w:pPr>
      <w:rPr>
        <w:rFonts w:ascii="Wingdings" w:hAnsi="Wingdings" w:hint="default"/>
      </w:rPr>
    </w:lvl>
    <w:lvl w:ilvl="6" w:tplc="C2CC8140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</w:rPr>
    </w:lvl>
    <w:lvl w:ilvl="7" w:tplc="1BD0442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23A13FC">
      <w:start w:val="1"/>
      <w:numFmt w:val="bullet"/>
      <w:lvlText w:val="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F00001A"/>
    <w:multiLevelType w:val="hybridMultilevel"/>
    <w:tmpl w:val="3A496E52"/>
    <w:lvl w:ilvl="0" w:tplc="54ACE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FE61D8">
      <w:start w:val="1"/>
      <w:numFmt w:val="lowerLetter"/>
      <w:lvlText w:val="%2."/>
      <w:lvlJc w:val="left"/>
      <w:pPr>
        <w:ind w:left="1440" w:hanging="360"/>
      </w:pPr>
    </w:lvl>
    <w:lvl w:ilvl="2" w:tplc="18DE57BA">
      <w:start w:val="1"/>
      <w:numFmt w:val="lowerRoman"/>
      <w:lvlText w:val="%3."/>
      <w:lvlJc w:val="right"/>
      <w:pPr>
        <w:ind w:left="2160" w:hanging="180"/>
      </w:pPr>
    </w:lvl>
    <w:lvl w:ilvl="3" w:tplc="FB4AF2C4">
      <w:start w:val="1"/>
      <w:numFmt w:val="decimal"/>
      <w:lvlText w:val="%4."/>
      <w:lvlJc w:val="left"/>
      <w:pPr>
        <w:ind w:left="2880" w:hanging="360"/>
      </w:pPr>
    </w:lvl>
    <w:lvl w:ilvl="4" w:tplc="E5ACB5F2">
      <w:start w:val="1"/>
      <w:numFmt w:val="lowerLetter"/>
      <w:lvlText w:val="%5."/>
      <w:lvlJc w:val="left"/>
      <w:pPr>
        <w:ind w:left="3600" w:hanging="360"/>
      </w:pPr>
    </w:lvl>
    <w:lvl w:ilvl="5" w:tplc="7A9C41C8">
      <w:start w:val="1"/>
      <w:numFmt w:val="lowerRoman"/>
      <w:lvlText w:val="%6."/>
      <w:lvlJc w:val="right"/>
      <w:pPr>
        <w:ind w:left="4320" w:hanging="180"/>
      </w:pPr>
    </w:lvl>
    <w:lvl w:ilvl="6" w:tplc="1924C202">
      <w:start w:val="1"/>
      <w:numFmt w:val="decimal"/>
      <w:lvlText w:val="%7."/>
      <w:lvlJc w:val="left"/>
      <w:pPr>
        <w:ind w:left="5040" w:hanging="360"/>
      </w:pPr>
    </w:lvl>
    <w:lvl w:ilvl="7" w:tplc="47DE7220">
      <w:start w:val="1"/>
      <w:numFmt w:val="lowerLetter"/>
      <w:lvlText w:val="%8."/>
      <w:lvlJc w:val="left"/>
      <w:pPr>
        <w:ind w:left="5760" w:hanging="360"/>
      </w:pPr>
    </w:lvl>
    <w:lvl w:ilvl="8" w:tplc="B308E19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0001B"/>
    <w:multiLevelType w:val="hybridMultilevel"/>
    <w:tmpl w:val="5A743174"/>
    <w:lvl w:ilvl="0" w:tplc="5EFA27B6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D74ADF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78A63E">
      <w:start w:val="1"/>
      <w:numFmt w:val="bullet"/>
      <w:lvlText w:val="§"/>
      <w:lvlJc w:val="left"/>
      <w:pPr>
        <w:ind w:left="1800" w:hanging="360"/>
      </w:pPr>
      <w:rPr>
        <w:rFonts w:ascii="Wingdings" w:hAnsi="Wingdings" w:hint="default"/>
      </w:rPr>
    </w:lvl>
    <w:lvl w:ilvl="3" w:tplc="256E3A3C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</w:rPr>
    </w:lvl>
    <w:lvl w:ilvl="4" w:tplc="970872D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F85018">
      <w:start w:val="1"/>
      <w:numFmt w:val="bullet"/>
      <w:lvlText w:val="§"/>
      <w:lvlJc w:val="left"/>
      <w:pPr>
        <w:ind w:left="3960" w:hanging="360"/>
      </w:pPr>
      <w:rPr>
        <w:rFonts w:ascii="Wingdings" w:hAnsi="Wingdings" w:hint="default"/>
      </w:rPr>
    </w:lvl>
    <w:lvl w:ilvl="6" w:tplc="10AE2320">
      <w:start w:val="1"/>
      <w:numFmt w:val="bullet"/>
      <w:lvlText w:val="·"/>
      <w:lvlJc w:val="left"/>
      <w:pPr>
        <w:ind w:left="4680" w:hanging="360"/>
      </w:pPr>
      <w:rPr>
        <w:rFonts w:ascii="Symbol" w:hAnsi="Symbol" w:hint="default"/>
      </w:rPr>
    </w:lvl>
    <w:lvl w:ilvl="7" w:tplc="F9282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2A75AE">
      <w:start w:val="1"/>
      <w:numFmt w:val="bullet"/>
      <w:lvlText w:val="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00001C"/>
    <w:multiLevelType w:val="hybridMultilevel"/>
    <w:tmpl w:val="265CEA17"/>
    <w:lvl w:ilvl="0" w:tplc="D1CCF42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FED27C9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F0823C">
      <w:start w:val="1"/>
      <w:numFmt w:val="bullet"/>
      <w:lvlText w:val="§"/>
      <w:lvlJc w:val="left"/>
      <w:pPr>
        <w:ind w:left="1800" w:hanging="360"/>
      </w:pPr>
      <w:rPr>
        <w:rFonts w:ascii="Wingdings" w:hAnsi="Wingdings" w:hint="default"/>
      </w:rPr>
    </w:lvl>
    <w:lvl w:ilvl="3" w:tplc="A606E504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</w:rPr>
    </w:lvl>
    <w:lvl w:ilvl="4" w:tplc="6466019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92CBD2">
      <w:start w:val="1"/>
      <w:numFmt w:val="bullet"/>
      <w:lvlText w:val="§"/>
      <w:lvlJc w:val="left"/>
      <w:pPr>
        <w:ind w:left="3960" w:hanging="360"/>
      </w:pPr>
      <w:rPr>
        <w:rFonts w:ascii="Wingdings" w:hAnsi="Wingdings" w:hint="default"/>
      </w:rPr>
    </w:lvl>
    <w:lvl w:ilvl="6" w:tplc="E0D011FE">
      <w:start w:val="1"/>
      <w:numFmt w:val="bullet"/>
      <w:lvlText w:val="·"/>
      <w:lvlJc w:val="left"/>
      <w:pPr>
        <w:ind w:left="4680" w:hanging="360"/>
      </w:pPr>
      <w:rPr>
        <w:rFonts w:ascii="Symbol" w:hAnsi="Symbol" w:hint="default"/>
      </w:rPr>
    </w:lvl>
    <w:lvl w:ilvl="7" w:tplc="95F8E3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34AB9A">
      <w:start w:val="1"/>
      <w:numFmt w:val="bullet"/>
      <w:lvlText w:val="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00001D"/>
    <w:multiLevelType w:val="hybridMultilevel"/>
    <w:tmpl w:val="52098039"/>
    <w:lvl w:ilvl="0" w:tplc="8BDAB6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7D54A48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79286ECE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3" w:tplc="727C7420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</w:rPr>
    </w:lvl>
    <w:lvl w:ilvl="4" w:tplc="70D88B8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562F0E">
      <w:start w:val="1"/>
      <w:numFmt w:val="bullet"/>
      <w:lvlText w:val="§"/>
      <w:lvlJc w:val="left"/>
      <w:pPr>
        <w:ind w:left="5040" w:hanging="360"/>
      </w:pPr>
      <w:rPr>
        <w:rFonts w:ascii="Wingdings" w:hAnsi="Wingdings" w:hint="default"/>
      </w:rPr>
    </w:lvl>
    <w:lvl w:ilvl="6" w:tplc="98A203A2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</w:rPr>
    </w:lvl>
    <w:lvl w:ilvl="7" w:tplc="CDFCD70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563BAC">
      <w:start w:val="1"/>
      <w:numFmt w:val="bullet"/>
      <w:lvlText w:val="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F00001E"/>
    <w:multiLevelType w:val="hybridMultilevel"/>
    <w:tmpl w:val="5747DCA1"/>
    <w:lvl w:ilvl="0" w:tplc="910E4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E7830C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1D12B2E0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3" w:tplc="C802A5FA">
      <w:start w:val="1"/>
      <w:numFmt w:val="bullet"/>
      <w:lvlText w:val="·"/>
      <w:lvlJc w:val="left"/>
      <w:pPr>
        <w:ind w:left="3600" w:hanging="360"/>
      </w:pPr>
      <w:rPr>
        <w:rFonts w:ascii="Symbol" w:hAnsi="Symbol" w:hint="default"/>
      </w:rPr>
    </w:lvl>
    <w:lvl w:ilvl="4" w:tplc="04FC7B7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2D16A">
      <w:start w:val="1"/>
      <w:numFmt w:val="bullet"/>
      <w:lvlText w:val="§"/>
      <w:lvlJc w:val="left"/>
      <w:pPr>
        <w:ind w:left="5040" w:hanging="360"/>
      </w:pPr>
      <w:rPr>
        <w:rFonts w:ascii="Wingdings" w:hAnsi="Wingdings" w:hint="default"/>
      </w:rPr>
    </w:lvl>
    <w:lvl w:ilvl="6" w:tplc="70D2C8A6">
      <w:start w:val="1"/>
      <w:numFmt w:val="bullet"/>
      <w:lvlText w:val="·"/>
      <w:lvlJc w:val="left"/>
      <w:pPr>
        <w:ind w:left="5760" w:hanging="360"/>
      </w:pPr>
      <w:rPr>
        <w:rFonts w:ascii="Symbol" w:hAnsi="Symbol" w:hint="default"/>
      </w:rPr>
    </w:lvl>
    <w:lvl w:ilvl="7" w:tplc="28F22E6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6C50EE">
      <w:start w:val="1"/>
      <w:numFmt w:val="bullet"/>
      <w:lvlText w:val="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F00001F"/>
    <w:multiLevelType w:val="hybridMultilevel"/>
    <w:tmpl w:val="455127B7"/>
    <w:lvl w:ilvl="0" w:tplc="82F8F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105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C6906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628878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C4E055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0CF2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14C07CE0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25E63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24EF6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000020"/>
    <w:multiLevelType w:val="hybridMultilevel"/>
    <w:tmpl w:val="24D26A18"/>
    <w:lvl w:ilvl="0" w:tplc="B156A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B10B380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C8B2DCB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599633C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B2AC2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8665BE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ADDC6AF4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9C167D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0AC8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000021"/>
    <w:multiLevelType w:val="hybridMultilevel"/>
    <w:tmpl w:val="5549BC5F"/>
    <w:lvl w:ilvl="0" w:tplc="4B543FF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460E1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B0039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714843C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663C67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BC9EB8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79F66DA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3BC46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08F3EC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000022"/>
    <w:multiLevelType w:val="hybridMultilevel"/>
    <w:tmpl w:val="27571C11"/>
    <w:lvl w:ilvl="0" w:tplc="42B43E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AC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FC1AF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B34E5A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333CDB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2C3EBC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388FA3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84AC38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2DB7C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000023"/>
    <w:multiLevelType w:val="hybridMultilevel"/>
    <w:tmpl w:val="20DDD937"/>
    <w:lvl w:ilvl="0" w:tplc="B82E30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5818CC">
      <w:start w:val="1"/>
      <w:numFmt w:val="lowerLetter"/>
      <w:lvlText w:val="%2."/>
      <w:lvlJc w:val="left"/>
      <w:pPr>
        <w:ind w:left="1440" w:hanging="360"/>
      </w:pPr>
    </w:lvl>
    <w:lvl w:ilvl="2" w:tplc="B8AC58A6">
      <w:start w:val="1"/>
      <w:numFmt w:val="lowerRoman"/>
      <w:lvlText w:val="%3."/>
      <w:lvlJc w:val="right"/>
      <w:pPr>
        <w:ind w:left="2160" w:hanging="180"/>
      </w:pPr>
    </w:lvl>
    <w:lvl w:ilvl="3" w:tplc="47DA005C">
      <w:start w:val="1"/>
      <w:numFmt w:val="decimal"/>
      <w:lvlText w:val="%4."/>
      <w:lvlJc w:val="left"/>
      <w:pPr>
        <w:ind w:left="2880" w:hanging="360"/>
      </w:pPr>
    </w:lvl>
    <w:lvl w:ilvl="4" w:tplc="0772FAF4">
      <w:start w:val="1"/>
      <w:numFmt w:val="lowerLetter"/>
      <w:lvlText w:val="%5."/>
      <w:lvlJc w:val="left"/>
      <w:pPr>
        <w:ind w:left="3600" w:hanging="360"/>
      </w:pPr>
    </w:lvl>
    <w:lvl w:ilvl="5" w:tplc="E62246C4">
      <w:start w:val="1"/>
      <w:numFmt w:val="lowerRoman"/>
      <w:lvlText w:val="%6."/>
      <w:lvlJc w:val="right"/>
      <w:pPr>
        <w:ind w:left="4320" w:hanging="180"/>
      </w:pPr>
    </w:lvl>
    <w:lvl w:ilvl="6" w:tplc="578AAF18">
      <w:start w:val="1"/>
      <w:numFmt w:val="decimal"/>
      <w:lvlText w:val="%7."/>
      <w:lvlJc w:val="left"/>
      <w:pPr>
        <w:ind w:left="5040" w:hanging="360"/>
      </w:pPr>
    </w:lvl>
    <w:lvl w:ilvl="7" w:tplc="DCEABB00">
      <w:start w:val="1"/>
      <w:numFmt w:val="lowerLetter"/>
      <w:lvlText w:val="%8."/>
      <w:lvlJc w:val="left"/>
      <w:pPr>
        <w:ind w:left="5760" w:hanging="360"/>
      </w:pPr>
    </w:lvl>
    <w:lvl w:ilvl="8" w:tplc="86D03B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010ED"/>
    <w:multiLevelType w:val="hybridMultilevel"/>
    <w:tmpl w:val="EA22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18"/>
  </w:num>
  <w:num w:numId="4">
    <w:abstractNumId w:val="3"/>
  </w:num>
  <w:num w:numId="5">
    <w:abstractNumId w:val="6"/>
  </w:num>
  <w:num w:numId="6">
    <w:abstractNumId w:val="24"/>
  </w:num>
  <w:num w:numId="7">
    <w:abstractNumId w:val="32"/>
  </w:num>
  <w:num w:numId="8">
    <w:abstractNumId w:val="16"/>
  </w:num>
  <w:num w:numId="9">
    <w:abstractNumId w:val="5"/>
  </w:num>
  <w:num w:numId="10">
    <w:abstractNumId w:val="31"/>
  </w:num>
  <w:num w:numId="11">
    <w:abstractNumId w:val="12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30"/>
  </w:num>
  <w:num w:numId="19">
    <w:abstractNumId w:val="2"/>
  </w:num>
  <w:num w:numId="20">
    <w:abstractNumId w:val="29"/>
  </w:num>
  <w:num w:numId="21">
    <w:abstractNumId w:val="13"/>
  </w:num>
  <w:num w:numId="22">
    <w:abstractNumId w:val="25"/>
  </w:num>
  <w:num w:numId="23">
    <w:abstractNumId w:val="21"/>
  </w:num>
  <w:num w:numId="24">
    <w:abstractNumId w:val="20"/>
  </w:num>
  <w:num w:numId="25">
    <w:abstractNumId w:val="14"/>
  </w:num>
  <w:num w:numId="26">
    <w:abstractNumId w:val="9"/>
  </w:num>
  <w:num w:numId="27">
    <w:abstractNumId w:val="23"/>
  </w:num>
  <w:num w:numId="28">
    <w:abstractNumId w:val="0"/>
  </w:num>
  <w:num w:numId="29">
    <w:abstractNumId w:val="33"/>
  </w:num>
  <w:num w:numId="30">
    <w:abstractNumId w:val="28"/>
  </w:num>
  <w:num w:numId="31">
    <w:abstractNumId w:val="10"/>
  </w:num>
  <w:num w:numId="32">
    <w:abstractNumId w:val="27"/>
  </w:num>
  <w:num w:numId="33">
    <w:abstractNumId w:val="11"/>
  </w:num>
  <w:num w:numId="34">
    <w:abstractNumId w:val="26"/>
  </w:num>
  <w:num w:numId="35">
    <w:abstractNumId w:val="35"/>
  </w:num>
  <w:num w:numId="36">
    <w:abstractNumId w:val="2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0"/>
    <w:rsid w:val="000151E2"/>
    <w:rsid w:val="000858CD"/>
    <w:rsid w:val="000919BF"/>
    <w:rsid w:val="001835BE"/>
    <w:rsid w:val="00193F2D"/>
    <w:rsid w:val="003221EA"/>
    <w:rsid w:val="00344363"/>
    <w:rsid w:val="00367D59"/>
    <w:rsid w:val="003D3470"/>
    <w:rsid w:val="00461D16"/>
    <w:rsid w:val="004947FF"/>
    <w:rsid w:val="004A01C9"/>
    <w:rsid w:val="004A78B9"/>
    <w:rsid w:val="004F12E2"/>
    <w:rsid w:val="00524E65"/>
    <w:rsid w:val="0074253F"/>
    <w:rsid w:val="008576FD"/>
    <w:rsid w:val="008E4CA0"/>
    <w:rsid w:val="00916419"/>
    <w:rsid w:val="00A05DA8"/>
    <w:rsid w:val="00A57200"/>
    <w:rsid w:val="00B937ED"/>
    <w:rsid w:val="00BE23E4"/>
    <w:rsid w:val="00C27102"/>
    <w:rsid w:val="00CD58C5"/>
    <w:rsid w:val="00CE1CCA"/>
    <w:rsid w:val="00D01355"/>
    <w:rsid w:val="00D25CA0"/>
    <w:rsid w:val="00D72BD4"/>
    <w:rsid w:val="00D75B5C"/>
    <w:rsid w:val="00E25341"/>
    <w:rsid w:val="00EC3081"/>
    <w:rsid w:val="00F31AF0"/>
    <w:rsid w:val="00F44C7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7C50A8"/>
  <w15:docId w15:val="{A4B63253-5D27-4A00-A262-CADF9EC8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spacing w:after="200" w:line="275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7"/>
    <w:qFormat/>
    <w:pPr>
      <w:spacing w:before="480" w:after="0"/>
      <w:outlineLvl w:val="0"/>
    </w:pPr>
    <w:rPr>
      <w:rFonts w:ascii="Cambria" w:hAnsi="Cambria"/>
      <w:b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8"/>
    <w:unhideWhenUsed/>
    <w:qFormat/>
    <w:pPr>
      <w:spacing w:before="200" w:after="0"/>
      <w:outlineLvl w:val="1"/>
    </w:pPr>
    <w:rPr>
      <w:rFonts w:ascii="Cambria" w:hAnsi="Cambria"/>
      <w:b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200" w:after="0"/>
      <w:outlineLvl w:val="2"/>
    </w:pPr>
    <w:rPr>
      <w:rFonts w:ascii="Cambria" w:hAnsi="Cambria"/>
      <w:b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10"/>
    <w:semiHidden/>
    <w:unhideWhenUsed/>
    <w:qFormat/>
    <w:pPr>
      <w:spacing w:before="200" w:after="0"/>
      <w:outlineLvl w:val="3"/>
    </w:pPr>
    <w:rPr>
      <w:rFonts w:ascii="Cambria" w:hAnsi="Cambria"/>
      <w:b/>
      <w:i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11"/>
    <w:semiHidden/>
    <w:unhideWhenUsed/>
    <w:qFormat/>
    <w:pPr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12"/>
    <w:semiHidden/>
    <w:unhideWhenUsed/>
    <w:qFormat/>
    <w:pPr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13"/>
    <w:semiHidden/>
    <w:unhideWhenUsed/>
    <w:qFormat/>
    <w:pPr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14"/>
    <w:semiHidden/>
    <w:unhideWhenUsed/>
    <w:qFormat/>
    <w:p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15"/>
    <w:semiHidden/>
    <w:unhideWhenUsed/>
    <w:qFormat/>
    <w:pPr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5"/>
    <w:qFormat/>
    <w:rPr>
      <w:sz w:val="22"/>
      <w:szCs w:val="22"/>
    </w:rPr>
  </w:style>
  <w:style w:type="paragraph" w:styleId="a5">
    <w:name w:val="Subtitle"/>
    <w:basedOn w:val="a"/>
    <w:next w:val="a"/>
    <w:link w:val="a6"/>
    <w:uiPriority w:val="16"/>
    <w:qFormat/>
    <w:rPr>
      <w:rFonts w:ascii="Cambria" w:hAnsi="Cambria"/>
      <w:i/>
      <w:color w:val="4F81BD"/>
      <w:spacing w:val="15"/>
      <w:sz w:val="24"/>
      <w:szCs w:val="24"/>
    </w:rPr>
  </w:style>
  <w:style w:type="character" w:styleId="a7">
    <w:name w:val="Subtle Emphasis"/>
    <w:uiPriority w:val="17"/>
    <w:qFormat/>
    <w:rPr>
      <w:i/>
      <w:color w:val="808080"/>
    </w:rPr>
  </w:style>
  <w:style w:type="character" w:styleId="a8">
    <w:name w:val="Emphasis"/>
    <w:uiPriority w:val="18"/>
    <w:qFormat/>
    <w:rPr>
      <w:i/>
    </w:rPr>
  </w:style>
  <w:style w:type="character" w:styleId="a9">
    <w:name w:val="Intense Emphasis"/>
    <w:uiPriority w:val="19"/>
    <w:qFormat/>
    <w:rPr>
      <w:b/>
      <w:i/>
      <w:color w:val="4F81BD"/>
    </w:rPr>
  </w:style>
  <w:style w:type="character" w:styleId="aa">
    <w:name w:val="Strong"/>
    <w:uiPriority w:val="20"/>
    <w:qFormat/>
    <w:rPr>
      <w:b/>
    </w:rPr>
  </w:style>
  <w:style w:type="paragraph" w:styleId="21">
    <w:name w:val="Quote"/>
    <w:basedOn w:val="a"/>
    <w:next w:val="a"/>
    <w:link w:val="22"/>
    <w:uiPriority w:val="21"/>
    <w:qFormat/>
    <w:rPr>
      <w:i/>
      <w:color w:val="000000"/>
      <w:sz w:val="20"/>
      <w:szCs w:val="20"/>
    </w:rPr>
  </w:style>
  <w:style w:type="paragraph" w:styleId="ab">
    <w:name w:val="Intense Quote"/>
    <w:basedOn w:val="a"/>
    <w:next w:val="a"/>
    <w:link w:val="ac"/>
    <w:uiPriority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</w:rPr>
  </w:style>
  <w:style w:type="character" w:styleId="ad">
    <w:name w:val="Subtle Reference"/>
    <w:uiPriority w:val="23"/>
    <w:qFormat/>
    <w:rPr>
      <w:smallCaps/>
      <w:color w:val="C0504D"/>
      <w:u w:val="single"/>
    </w:rPr>
  </w:style>
  <w:style w:type="character" w:styleId="ae">
    <w:name w:val="Intense Reference"/>
    <w:uiPriority w:val="24"/>
    <w:qFormat/>
    <w:rPr>
      <w:b/>
      <w:smallCaps/>
      <w:color w:val="C0504D"/>
      <w:spacing w:val="5"/>
      <w:u w:val="single"/>
    </w:rPr>
  </w:style>
  <w:style w:type="character" w:styleId="af">
    <w:name w:val="Book Title"/>
    <w:uiPriority w:val="25"/>
    <w:qFormat/>
    <w:rPr>
      <w:b/>
      <w:smallCaps/>
      <w:spacing w:val="5"/>
    </w:rPr>
  </w:style>
  <w:style w:type="paragraph" w:styleId="af0">
    <w:name w:val="List Paragraph"/>
    <w:basedOn w:val="a"/>
    <w:link w:val="af1"/>
    <w:uiPriority w:val="26"/>
    <w:qFormat/>
    <w:pPr>
      <w:ind w:left="720"/>
      <w:contextualSpacing/>
    </w:pPr>
  </w:style>
  <w:style w:type="paragraph" w:styleId="af2">
    <w:name w:val="TOC Heading"/>
    <w:basedOn w:val="1"/>
    <w:next w:val="a"/>
    <w:uiPriority w:val="27"/>
    <w:semiHidden/>
    <w:unhideWhenUsed/>
    <w:qFormat/>
    <w:pPr>
      <w:outlineLvl w:val="9"/>
    </w:pPr>
  </w:style>
  <w:style w:type="table" w:styleId="af3">
    <w:name w:val="Table Grid"/>
    <w:basedOn w:val="a1"/>
    <w:uiPriority w:val="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</w:style>
  <w:style w:type="paragraph" w:styleId="af8">
    <w:name w:val="Balloon Text"/>
    <w:basedOn w:val="a"/>
    <w:link w:val="af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semiHidden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pPr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pPr>
      <w:spacing w:before="60" w:after="40" w:line="240" w:lineRule="auto"/>
      <w:jc w:val="center"/>
    </w:pPr>
    <w:rPr>
      <w:rFonts w:ascii="Arial" w:hAnsi="Arial"/>
      <w:b/>
      <w:sz w:val="16"/>
      <w:szCs w:val="16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color w:val="4F81BD"/>
      <w:sz w:val="26"/>
      <w:szCs w:val="26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color w:val="365F91"/>
      <w:sz w:val="28"/>
      <w:szCs w:val="28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color w:val="4F81BD"/>
    </w:rPr>
  </w:style>
  <w:style w:type="character" w:customStyle="1" w:styleId="40">
    <w:name w:val="Заголовок 4 Знак"/>
    <w:link w:val="4"/>
    <w:rPr>
      <w:rFonts w:ascii="Cambria" w:eastAsia="Times New Roman" w:hAnsi="Cambria" w:cs="Times New Roman"/>
      <w:b/>
      <w:i/>
      <w:color w:val="4F81BD"/>
    </w:rPr>
  </w:style>
  <w:style w:type="character" w:customStyle="1" w:styleId="50">
    <w:name w:val="Заголовок 5 Знак"/>
    <w:link w:val="5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rPr>
      <w:rFonts w:ascii="Cambria" w:eastAsia="Times New Roman" w:hAnsi="Cambria" w:cs="Times New Roman"/>
      <w:i/>
      <w:color w:val="243F60"/>
    </w:rPr>
  </w:style>
  <w:style w:type="character" w:customStyle="1" w:styleId="70">
    <w:name w:val="Заголовок 7 Знак"/>
    <w:link w:val="7"/>
    <w:rPr>
      <w:rFonts w:ascii="Cambria" w:eastAsia="Times New Roman" w:hAnsi="Cambria" w:cs="Times New Roman"/>
      <w:i/>
      <w:color w:val="404040"/>
    </w:rPr>
  </w:style>
  <w:style w:type="character" w:customStyle="1" w:styleId="80">
    <w:name w:val="Заголовок 8 Знак"/>
    <w:link w:val="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rPr>
      <w:rFonts w:ascii="Cambria" w:eastAsia="Times New Roman" w:hAnsi="Cambria" w:cs="Times New Roman"/>
      <w:i/>
      <w:color w:val="404040"/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footnote text"/>
    <w:basedOn w:val="a"/>
    <w:link w:val="afc"/>
    <w:pPr>
      <w:spacing w:after="0" w:line="240" w:lineRule="auto"/>
    </w:pPr>
    <w:rPr>
      <w:rFonts w:ascii="Arial" w:hAnsi="Arial"/>
      <w:sz w:val="20"/>
      <w:szCs w:val="20"/>
      <w:lang w:val="en-US"/>
    </w:rPr>
  </w:style>
  <w:style w:type="character" w:customStyle="1" w:styleId="afc">
    <w:name w:val="Текст сноски Знак"/>
    <w:link w:val="afb"/>
    <w:rPr>
      <w:rFonts w:ascii="Arial" w:eastAsia="Times New Roman" w:hAnsi="Arial" w:cs="Times New Roman"/>
      <w:sz w:val="20"/>
      <w:szCs w:val="20"/>
      <w:lang w:val="en-US"/>
    </w:rPr>
  </w:style>
  <w:style w:type="paragraph" w:styleId="afd">
    <w:name w:val="endnote text"/>
    <w:basedOn w:val="a"/>
    <w:link w:val="afe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link w:val="afd"/>
    <w:semiHidden/>
    <w:rPr>
      <w:sz w:val="20"/>
      <w:szCs w:val="20"/>
    </w:rPr>
  </w:style>
  <w:style w:type="character" w:styleId="aff">
    <w:name w:val="endnote reference"/>
    <w:semiHidden/>
    <w:unhideWhenUsed/>
    <w:rPr>
      <w:vertAlign w:val="superscript"/>
    </w:rPr>
  </w:style>
  <w:style w:type="paragraph" w:customStyle="1" w:styleId="Tab-Text">
    <w:name w:val="Tab-Text"/>
    <w:basedOn w:val="a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f0">
    <w:name w:val="caption"/>
    <w:basedOn w:val="a"/>
    <w:next w:val="a"/>
    <w:semiHidden/>
    <w:unhideWhenUsed/>
    <w:qFormat/>
    <w:pPr>
      <w:spacing w:line="240" w:lineRule="auto"/>
    </w:pPr>
    <w:rPr>
      <w:b/>
      <w:color w:val="4F81BD"/>
      <w:sz w:val="18"/>
      <w:szCs w:val="18"/>
    </w:rPr>
  </w:style>
  <w:style w:type="paragraph" w:customStyle="1" w:styleId="aff1">
    <w:name w:val="Название"/>
    <w:basedOn w:val="a"/>
    <w:next w:val="a"/>
    <w:link w:val="aff2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ff2">
    <w:name w:val="Название Знак"/>
    <w:link w:val="aff1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6">
    <w:name w:val="Подзаголовок Знак"/>
    <w:link w:val="a5"/>
    <w:rPr>
      <w:rFonts w:ascii="Cambria" w:eastAsia="Times New Roman" w:hAnsi="Cambria" w:cs="Times New Roman"/>
      <w:i/>
      <w:color w:val="4F81BD"/>
      <w:spacing w:val="15"/>
      <w:sz w:val="24"/>
      <w:szCs w:val="24"/>
    </w:rPr>
  </w:style>
  <w:style w:type="character" w:customStyle="1" w:styleId="22">
    <w:name w:val="Цитата 2 Знак"/>
    <w:link w:val="21"/>
    <w:rPr>
      <w:i/>
      <w:color w:val="000000"/>
    </w:rPr>
  </w:style>
  <w:style w:type="character" w:customStyle="1" w:styleId="ac">
    <w:name w:val="Выделенная цитата Знак"/>
    <w:link w:val="ab"/>
    <w:rPr>
      <w:b/>
      <w:i/>
      <w:color w:val="4F81BD"/>
    </w:rPr>
  </w:style>
  <w:style w:type="table" w:customStyle="1" w:styleId="11">
    <w:name w:val="Сетка таблицы1"/>
    <w:basedOn w:val="a1"/>
    <w:next w:val="af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semiHidden/>
    <w:unhideWhenUsed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link w:val="aff4"/>
    <w:semiHidden/>
    <w:rPr>
      <w:sz w:val="20"/>
      <w:szCs w:val="20"/>
    </w:rPr>
  </w:style>
  <w:style w:type="paragraph" w:styleId="aff6">
    <w:name w:val="annotation subject"/>
    <w:basedOn w:val="aff4"/>
    <w:next w:val="aff4"/>
    <w:link w:val="aff7"/>
    <w:semiHidden/>
    <w:unhideWhenUsed/>
    <w:rPr>
      <w:b/>
    </w:rPr>
  </w:style>
  <w:style w:type="character" w:customStyle="1" w:styleId="aff7">
    <w:name w:val="Тема примечания Знак"/>
    <w:link w:val="aff6"/>
    <w:semiHidden/>
    <w:rPr>
      <w:b/>
      <w:sz w:val="20"/>
      <w:szCs w:val="20"/>
    </w:rPr>
  </w:style>
  <w:style w:type="character" w:styleId="aff8">
    <w:name w:val="Placeholder Text"/>
    <w:semiHidden/>
    <w:rPr>
      <w:color w:val="808080"/>
    </w:rPr>
  </w:style>
  <w:style w:type="paragraph" w:customStyle="1" w:styleId="12">
    <w:name w:val="Абзац списка1"/>
    <w:basedOn w:val="a"/>
    <w:link w:val="ListParagraphChar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12"/>
    <w:rPr>
      <w:rFonts w:ascii="Times New Roman" w:eastAsia="Calibri" w:hAnsi="Times New Roman"/>
    </w:rPr>
  </w:style>
  <w:style w:type="paragraph" w:styleId="aff9">
    <w:name w:val="Revision"/>
    <w:semiHidden/>
    <w:rPr>
      <w:sz w:val="22"/>
      <w:szCs w:val="22"/>
    </w:rPr>
  </w:style>
  <w:style w:type="character" w:customStyle="1" w:styleId="af1">
    <w:name w:val="Абзац списка Знак"/>
    <w:link w:val="af0"/>
    <w:rPr>
      <w:sz w:val="22"/>
      <w:szCs w:val="22"/>
    </w:rPr>
  </w:style>
  <w:style w:type="character" w:customStyle="1" w:styleId="a4">
    <w:name w:val="Без интервала Знак"/>
    <w:link w:val="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225CF-0AC8-4B45-92CD-3FC287482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D46CA74-471B-4225-90DA-DD39A516641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FC6F52-12A4-493E-A323-B2B13345A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46AA9-DF32-488E-BE7B-F6541BAB677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61719D5-5018-4FDF-AD8D-33A3E9BD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1247</Words>
  <Characters>9197</Characters>
  <Application>Microsoft Office Word</Application>
  <DocSecurity>0</DocSecurity>
  <Lines>76</Lines>
  <Paragraphs>20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f</vt:lpstr>
      </vt:variant>
      <vt:variant>
        <vt:i4>1</vt:i4>
      </vt:variant>
    </vt:vector>
  </HeadingPairs>
  <TitlesOfParts>
    <vt:vector size="2" baseType="lpstr">
      <vt:lpstr>XXX.YY Наименование услуги</vt:lpstr>
      <vt:lpstr>Title text</vt:lpstr>
    </vt:vector>
  </TitlesOfParts>
  <Company>Reanimator Extreme Edition</Company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Сухов Михаил Сергеевич</dc:creator>
  <cp:keywords/>
  <dc:description/>
  <cp:lastModifiedBy>Свириденко Юлия Алексеевна</cp:lastModifiedBy>
  <cp:revision>4</cp:revision>
  <dcterms:created xsi:type="dcterms:W3CDTF">2022-04-26T08:01:00Z</dcterms:created>
  <dcterms:modified xsi:type="dcterms:W3CDTF">2022-11-09T19:11:00Z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