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F5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5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информационных систем для обеспечения доступа предприятиям ЯОК к базовым сервисам ЕИП ЯОК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17">
              <w:rPr>
                <w:rFonts w:ascii="Times New Roman" w:hAnsi="Times New Roman" w:cs="Times New Roman"/>
                <w:sz w:val="24"/>
                <w:szCs w:val="24"/>
              </w:rPr>
              <w:t>В рамках Услуги обеспечивается доступ к базовым сервисам ЕИП ЯОК, а также их работоспособность и доступность.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F571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17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в части подключения и авторизации в системе.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обращений.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ИТ-системе.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сопровождения в эксплуатации инфраструктурных решений АСЗИ «ЕИП ЯОК» выполняются следующие регламентные работы: тестирование, контроль целостности, анализ защищённости и производительности, аудит событий, обновление подсистем, администрирование системного и прикладного ПО.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Подготавливаются предложения по оптимизации и повышению уровня доступности.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Услуги по запросам: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/ изменение / удаление профиля пользователя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Смена / восстановление пароля учётной записи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/ изменение / удаление файлового ресурса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квот файлового ресурса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прав доступа к файловому ресурсу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удалённых объектов файлового ресурса из резервной копии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/ удаление почтового ящика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квот почтового ящика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/ изменение / удаление групп рассылок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удалённых объектов / писем / почтовых ящиков / контактов из резервной копии</w:t>
            </w:r>
            <w:r w:rsidRPr="00DF571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/ изменение / удаление профиля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F571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08:30 - 17:25 Пт.: 08:30 - 16:10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5717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DF57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F571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t>К АСЗИ «ЕИП ЯОК» могут быть подключены АРМ (сегменты сети) Заказчика, аттестованные в соответствии с требованиями безопасности информации (класс защищённости АСЗИ от НСД – 1Г или выше, уровень защищенности персональных данных – 4 или выше), имеющие подключение к КСПД.</w:t>
            </w: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документ подтверждающий выполнение требованиями безопасности информации в подключаемом сегменте (АРМ);</w:t>
            </w: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контактные данные администратора безопасности (ФИО, е-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t>, контактный телефон).</w:t>
            </w: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случае получения от Заказчика заявок на добавление суммарно более 30 профилей пользователей, Исполнитель оставляет за собой право пересмотра стоимости оказываемых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F571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DF57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Удаленное подключение через КСПД, защищенное соединение через сеть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17">
              <w:rPr>
                <w:rFonts w:ascii="Times New Roman" w:hAnsi="Times New Roman" w:cs="Times New Roman"/>
                <w:sz w:val="24"/>
                <w:szCs w:val="24"/>
              </w:rPr>
              <w:t>Для данной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1000E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F571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