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914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лабораторной информационной менеджмент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6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лабораторной информационной менеджмент системы (далее по тексту - СИСТЕМА) на базе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LDS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t>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9146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6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настройкой и адаптацией СИСТЕМЫ, выполняемыми в рамках данной услуги;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ИТ-услуги в части доступности СИСТЕМЫ;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ПО СИСТЕМЫ на рабочие места пользователей;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 к СИСТЕМЕ;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импортеров с оборудованием и мониторинг их работы (не более одной разовой работы в месяц объёмом до 5 ПРД);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мониторинг взаимодействия с корпоративными ИТ-системами;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Публикация отчетов для пользователей;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внешнего вида / фильтров для работы пользователей;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Регламентное сопровождение приложений;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(настройка/корректировка/адаптация) протоколов испытаний/отчетов (не более одной разовой работы в месяц объёмом до 5 ПРД);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Работа с дискретными наборами и контекстами;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СИСТЕМЫ в объеме реализованных функциональных направлений и бизнес-функций;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1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Прочие настройки и адаптации СИСТЕМЫ, кроме указанных выше, а также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9146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1464">
              <w:rPr>
                <w:rFonts w:ascii="Times New Roman" w:hAnsi="Times New Roman" w:cs="Times New Roman"/>
                <w:sz w:val="24"/>
              </w:rPr>
              <w:t>По месту расположения Заказчика. Удалённое подключение.</w:t>
            </w:r>
            <w:r w:rsidR="002E6DC3" w:rsidRPr="006914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t>1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 Развитие и адаптация СИСТЕМЫ в части реализации нового функционала осуществляется в рамках отдельной услуги.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FTP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t>-серверов либо других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 Заказчик.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 С целью периодической актуализации объемного показателя (количества пользователей СИСТЕМЫ) и стоимости данной ИТ-услуги: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на основе данных системного журнала регистрации событий СИСТЕМЫ Исполнитель осуществляет регулярный мониторинг активности пользователей в СИСТЕМЕ (выполнение пользователями каких-либо действий в СИСТЕМЕ  включая вход, просмотр и изменение документов и данных) и не реже одного раза в квартал предоставляет Заказчику отчет о количестве активных пользователей системы в истекшем периоде и о списке подключенных к СИСТЕМЕ пользователей, не выполнявших за истекший период никаких активных действий в СИСТЕМЕ;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На основе предоставленной Исполнителем информации Заказчик принимает решение о необходимости внесения изменений в список пользователей системы и в случае необходимости направляет Исполнителю заявки на отключение пользователей от СИСТЕМЫ (в соответствии с действующими процедурами предоставления и изменения прав доступа к информационным системам).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В случае изменения количества подключенных к СИСТЕМЕ пользователей (по итогам выполнения заявок Заказчика на подключение или отключение пользователей от СИСТЕМЫ) более чем на 10% от зафиксированного в договоре, Исполнитель инициирует подписание дополнительного соглашения к договору об изменении объемного показателя и стоимости данной ИТ-услуги.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 В рамках ИТ-услуги, для выполнения работ по тестированию новых версий ПО СИСТЕМЫ, вновь разработанных и настроенных протоколов испытаний/отчетов, Заказчик предусматривает  тестовый сервер с пакетом программ и лицензии для функционирования тестовой СИСТЕМЫ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LDS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t>. Поддержка функционирования прикладного ПО тестовой системы осуществляется в рамках данной ИТ-услуги. Поддержка функционирования серверного оборудования и общесистемного ПО осуществляется в рамках отдельных ИТ-услуг.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 Перечень персональных данных, обрабатываемых в рамках услуги: ФИО, пол, дата рождения, табельный номер, должность, сведения об образовании.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 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9146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t>- Исполнитель подключается к ЛИМС на объекте</w:t>
            </w:r>
            <w:r w:rsidRPr="006914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Исполнитель подключается к ЛИМС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MES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Результаты измерений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Результаты измерений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Информация о пользователях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1464">
              <w:rPr>
                <w:rFonts w:ascii="Times New Roman" w:hAnsi="Times New Roman" w:cs="Times New Roman"/>
                <w:sz w:val="24"/>
              </w:rPr>
              <w:t>- Регламенты и инструкции администратора (сетевой информационный ресурс Заказчика)</w:t>
            </w:r>
            <w:r w:rsidRPr="00691464">
              <w:rPr>
                <w:rFonts w:ascii="Times New Roman" w:hAnsi="Times New Roman" w:cs="Times New Roman"/>
                <w:sz w:val="24"/>
              </w:rPr>
              <w:br/>
              <w:t>- Регламенты и инструкции пользователя (сетевой информационный ресурс Заказчика)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91464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641D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