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269"/>
        <w:gridCol w:w="2967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1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C41D5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Восстановление работоспособности:  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Консультации: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на СХД и компоненты для приобретения;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вопросам построения и эксплуатации сетей хранения данных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работы: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состояния устройств СХД;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Документальное оформление выполненных работ;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загрузки и производительности СХД;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Удаление пыли без вскрытия блоков и монтажа;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Установка/демонтаж СХД :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Controller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>) при необходимости доукомплектации;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СХД;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сетям; электропитания,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(при её наличии);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• Работа по запросам на изменение: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Замена узлов/компонентов СХД: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изменение кол-ва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замена/добавление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 xml:space="preserve"> или изменение их кол-ва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дополнительных контроллеров;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Изменение конфигурации дисковых разделов без потери данных (переконфигурация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массивов);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Гарантированное уничтожение информации с дисковых разделов,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t xml:space="preserve"> групп, пулов, с использованием специального ПО;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тестировании новых моделей/платформ СХД;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41D57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C41D57" w:rsidRPr="00C04D2B" w:rsidTr="00A270DA">
        <w:tc>
          <w:tcPr>
            <w:tcW w:w="9917" w:type="dxa"/>
            <w:gridSpan w:val="6"/>
          </w:tcPr>
          <w:p w:rsidR="00C41D57" w:rsidRPr="00C04D2B" w:rsidRDefault="00C41D57" w:rsidP="00C41D5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41D57" w:rsidRPr="00C04D2B" w:rsidTr="00A270DA">
        <w:tc>
          <w:tcPr>
            <w:tcW w:w="9917" w:type="dxa"/>
            <w:gridSpan w:val="6"/>
          </w:tcPr>
          <w:p w:rsidR="00C41D57" w:rsidRPr="002E6DC3" w:rsidRDefault="00C41D57" w:rsidP="00C41D5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C41D57" w:rsidRPr="009D679F" w:rsidRDefault="00C41D57" w:rsidP="00A270D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57" w:rsidRPr="00C04D2B" w:rsidTr="00A270DA">
        <w:tc>
          <w:tcPr>
            <w:tcW w:w="1496" w:type="dxa"/>
            <w:vAlign w:val="center"/>
          </w:tcPr>
          <w:p w:rsidR="00C41D57" w:rsidRPr="00A830C1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C41D57" w:rsidRPr="00A830C1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205" w:type="dxa"/>
            <w:gridSpan w:val="2"/>
            <w:vAlign w:val="center"/>
          </w:tcPr>
          <w:p w:rsidR="00C41D57" w:rsidRPr="00A830C1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C41D57" w:rsidRPr="00A830C1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C41D57" w:rsidRPr="00C04D2B" w:rsidTr="00A270DA">
        <w:tc>
          <w:tcPr>
            <w:tcW w:w="1496" w:type="dxa"/>
          </w:tcPr>
          <w:p w:rsidR="00C41D57" w:rsidRPr="00C173EF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765" w:type="dxa"/>
            <w:gridSpan w:val="2"/>
          </w:tcPr>
          <w:p w:rsidR="00C41D57" w:rsidRPr="00C04D2B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05" w:type="dxa"/>
            <w:gridSpan w:val="2"/>
          </w:tcPr>
          <w:p w:rsidR="00C41D57" w:rsidRPr="00C04D2B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C41D57" w:rsidRPr="00C04D2B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C41D57" w:rsidRPr="00C04D2B" w:rsidTr="00A270DA">
        <w:tc>
          <w:tcPr>
            <w:tcW w:w="1496" w:type="dxa"/>
          </w:tcPr>
          <w:p w:rsidR="00C41D57" w:rsidRPr="00C173EF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765" w:type="dxa"/>
            <w:gridSpan w:val="2"/>
          </w:tcPr>
          <w:p w:rsidR="00C41D57" w:rsidRPr="00C173EF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  <w:gridSpan w:val="2"/>
          </w:tcPr>
          <w:p w:rsidR="00C41D57" w:rsidRPr="00C173EF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C41D57" w:rsidRPr="00C173EF" w:rsidRDefault="00C41D57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C41D57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1D57">
              <w:rPr>
                <w:rFonts w:ascii="Times New Roman" w:hAnsi="Times New Roman" w:cs="Times New Roman"/>
                <w:sz w:val="24"/>
              </w:rPr>
              <w:t xml:space="preserve">пн-чт: с 08.00 до 17.15; пт: с 08.00 до 16.00.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Часовой пояс Заказчика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предусмотрено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1D57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C41D5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C41D5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C41D5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C41D5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Выполнение требований ИБ и контроль соответствия требованиям ИБ находятся в зоне </w:t>
            </w: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ответственности Заказчика или являются предметом отдельного договора.</w:t>
            </w: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Наличие сервисного контракта на техническую поддержку оборудования, передаваемого на обслуживание, и/или ЗИП к данному оборудованию, обеспечивает заказчик.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C41D5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C41D5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 подключается на объекте: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Администрирование: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 удаленном подключении Исполнитель: терминальное приложение и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41D57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C41D57" w:rsidRPr="00DB6F6F" w:rsidRDefault="00C41D57" w:rsidP="00C41D57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6B5455B0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66AC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41D57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652</Words>
  <Characters>4863</Characters>
  <Application>Microsoft Office Word</Application>
  <DocSecurity>0</DocSecurity>
  <Lines>122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2025-12-19T05:23:00Z</dcterms:modified>
</cp:coreProperties>
</file>