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91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 резервного копирования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233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функционирования и администрирования оборудования и специализированного программного обеспечения (ПО), входящие в состав систем резервного копирования (СРК) данных Заказчика. 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обеспечивает поддержку работоспособности следующих системных сервисов Заказчика: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СРК, обновление программного обеспечения оборудования  СРК.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Инсталляция, устранение сбоев в работе, регламентные работы с ПО.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89123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233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работоспособности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сервиса: принятие решение о предоставления услуги 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аппаратных/программных сбоев или неисправностей, связанных с некорректной работой СРК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Взаимодействие с поставщиком технической поддержки/вендором оборудования/ПО (если приобретена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аппаратной компоненты СРК (полученной в рамках поддержки или закупленной Заказчиком) с последующим тестированием.  Подготовка сервисного листа на замену компоненты.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«аварийного варианта» после восстановления работоспособности СРК, внесение изменения в документацию (по согласованию с Заказчиком, при необходимости)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консультаций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документов по технической инвентаризации компонентов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плановопредупредительных работ (ППР), согласование их с Заказчиком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Определение (корректировка) состава регламентных работ, актуализация временных затрат 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выполнение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Резервное копирование конфигураций оборудования СРК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мониторинга, анализ лог файлов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Визуальный осмотр оборудования, соединений интерфейсных и силовых кабелей, индикации оборудования.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работоспособности ПО резервного копирования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функционирования СРК в соответствии с утвержденным регламентом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Анализ состояния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HARDWARE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параметров СРК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наработки носителей информации, планирование их замены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восстановлений резервных копий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Верификация резервных копий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Корректировка рабочей документации, внесение изменений в КЕ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Отключение СРК, разборка и чистка от пыли узлов и компонентов, визуальный контроль электронных компонентов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программных обновлений,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t xml:space="preserve">, драйверов на СРК и ПО резервного копирования 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Расширенное тестирование аппаратной платформы СРК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Установка/демонтаж СРК 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конфигурации на соответствие существующей проектной/рабочей документации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Conroller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t>) при необходимости доукомплектации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СРК в шкаф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СРК к сетям электропитания,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оборудования на аппаратном уровне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конфигурационные единицы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системе мониторинга оборудования Заказчика (при её наличии)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запросам на изменение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Замена узлов/компонентов СРК: изменение кол-ва стриммеров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t xml:space="preserve">), кол-ва модулей расширения,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t>, замена носителей, установка дополнительных контроллеров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тестировании новых моделей/платформ СРК.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СРК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технических решений на ввод/вывод СРК, ПО резервного копирования в/из эксплуатации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ПО резервного копирования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Настройка/конфигурирование ПО резервного копирования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регламентов резервного копирования, включение прикладной АС в регламент резервного копирования (по листу исполнения)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данных из резервных копий (по листу исполнения)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Внеплановый бэкап конфигурации оборудования/объекта АС по запросу 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файла на файл-сервере из теневой копии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файла из резервной копии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сообщения эл почты</w:t>
            </w:r>
            <w:r w:rsidRPr="00891233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откатов к исходным конфигурациям оборудования/ПО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9123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233" w:rsidRPr="00C04D2B" w:rsidTr="00A812D6">
        <w:tc>
          <w:tcPr>
            <w:tcW w:w="1496" w:type="dxa"/>
            <w:vAlign w:val="center"/>
          </w:tcPr>
          <w:p w:rsidR="00891233" w:rsidRPr="00A830C1" w:rsidRDefault="008912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891233" w:rsidRPr="00A830C1" w:rsidRDefault="008912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891233" w:rsidRPr="00A830C1" w:rsidRDefault="008912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891233" w:rsidRPr="00A830C1" w:rsidRDefault="008912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891233" w:rsidRPr="00C04D2B" w:rsidTr="00A812D6">
        <w:tc>
          <w:tcPr>
            <w:tcW w:w="1496" w:type="dxa"/>
          </w:tcPr>
          <w:p w:rsidR="00891233" w:rsidRPr="00C04D2B" w:rsidRDefault="008912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891233" w:rsidRPr="00C173EF" w:rsidRDefault="008912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891233" w:rsidRPr="00C173EF" w:rsidRDefault="008912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891233" w:rsidRPr="00C173EF" w:rsidRDefault="008912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1233" w:rsidRPr="00C04D2B" w:rsidTr="00A812D6">
        <w:tc>
          <w:tcPr>
            <w:tcW w:w="1496" w:type="dxa"/>
          </w:tcPr>
          <w:p w:rsidR="00891233" w:rsidRPr="00C173EF" w:rsidRDefault="008912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891233" w:rsidRPr="00C04D2B" w:rsidRDefault="008912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891233" w:rsidRPr="00C04D2B" w:rsidRDefault="008912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891233" w:rsidRPr="00C04D2B" w:rsidRDefault="008912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891233" w:rsidRPr="00C04D2B" w:rsidTr="00A812D6">
        <w:tc>
          <w:tcPr>
            <w:tcW w:w="1496" w:type="dxa"/>
          </w:tcPr>
          <w:p w:rsidR="00891233" w:rsidRPr="00C173EF" w:rsidRDefault="008912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891233" w:rsidRPr="00C173EF" w:rsidRDefault="008912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891233" w:rsidRPr="00C173EF" w:rsidRDefault="008912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891233" w:rsidRPr="00C173EF" w:rsidRDefault="008912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ПН-ПТ: 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89123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инцидентов по сложным и не описанным инцидентам аппаратной части и ошибкам программного обеспечения: заявка передается производителю при наличии технической/сервисной поддержки. На время устранения ошибки производителем обращение переводится в статус «приостановлено».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Закрытие инцидента по сервису производится: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после восстановления штатного режима работы оборудования;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после диагностирования неисправности и идентификации компонента, требующего замены;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в случае отсутствия у Заказчика действующего договора на поддержку оборудования у производителя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отклонение по количеству СРК и ПО резервного копирования без изменения условий договора +/- 10%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программного обеспечения и оборудования, контакты поставщиков услуг поддержки 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прав на использование ПО (лицензии)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Доступ к необходимым для оказания услуги сегментам технологической сети и программному и аппаратному обеспечению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Список элементов системы резервирования данных: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Тип системы резервного копирования и восстановления: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Сервера (Виртуальные/Физические):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Ленточные библиотеки;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Количество лицензий.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Описание выполняемых функций.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Место установки серверной части: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Сетевое имя сервера;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Виртуальный/физический;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адрес;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Название предприятия-заказчика;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Адрес;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Название помещения (номер кабинета).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Проектную рабочую, эксплуатационную документацию на систему резервирования данных: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Описание проектных решений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Состав и местонахождение ЗИП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Сертификаты, аттестаты соответствия, технические условия эксплуатации 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Действующую эксплуатационную документацию, содержащую актуальную информацию на момент передачи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 запросу Исполнителя Заказчик перед началом оказания услуги должен предоставить Исполнителю: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Стандарты и политики, определяющие требования к системе резервирования данных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891233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23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233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233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233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17E08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91233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7559</Characters>
  <Application>Microsoft Office Word</Application>
  <DocSecurity>0</DocSecurity>
  <Lines>188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