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4C2FCA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4C2FCA" w:rsidTr="009130A1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4C2FCA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C2FCA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0D72D1A4" wp14:editId="08E143A5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C2FCA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4ECB3DC" wp14:editId="47BCCB2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4C2FCA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4C2FCA" w:rsidRDefault="00EF3B70" w:rsidP="00EF3B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C2F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ISS</w:t>
                  </w:r>
                  <w:r w:rsidRPr="004C2F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97B8A" w:rsidRPr="004C2FCA" w:rsidRDefault="009130A1" w:rsidP="009130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823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Администратор информационной безопасности критической информационной инфраструктуры</w:t>
                  </w:r>
                </w:p>
              </w:tc>
            </w:tr>
          </w:tbl>
          <w:p w:rsidR="00824F18" w:rsidRPr="004C2FCA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4C2FCA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4C2FCA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4C2FCA" w:rsidRDefault="002837F8" w:rsidP="00E93D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Заказчику предоставляется услуга Администратора информационной безопасности объектов критической информационной инфраструктуры</w:t>
            </w:r>
            <w:r w:rsidR="00D03F89" w:rsidRPr="004C2FCA">
              <w:rPr>
                <w:rFonts w:ascii="Times New Roman" w:hAnsi="Times New Roman"/>
              </w:rPr>
              <w:t xml:space="preserve"> (далее – КИИ)</w:t>
            </w:r>
            <w:r w:rsidRPr="004C2FCA">
              <w:rPr>
                <w:rFonts w:ascii="Times New Roman" w:hAnsi="Times New Roman"/>
              </w:rPr>
              <w:t xml:space="preserve"> для выполнения требований по информационной безопасности, составления и актуализации отчетной и ор</w:t>
            </w:r>
            <w:r w:rsidR="00E93D2B" w:rsidRPr="004C2FCA">
              <w:rPr>
                <w:rFonts w:ascii="Times New Roman" w:hAnsi="Times New Roman"/>
              </w:rPr>
              <w:t xml:space="preserve">ганизационной распорядительной </w:t>
            </w:r>
            <w:r w:rsidRPr="004C2FCA">
              <w:rPr>
                <w:rFonts w:ascii="Times New Roman" w:hAnsi="Times New Roman"/>
              </w:rPr>
              <w:t>документации критической информационной инфраструктуры заказчика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4C2FCA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4C2FCA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4C2FCA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4C2FCA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4C2FCA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4C2FCA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4C2FCA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4C2FCA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4C2FCA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4C2FCA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4C2FCA">
              <w:rPr>
                <w:rFonts w:ascii="Times New Roman" w:hAnsi="Times New Roman"/>
                <w:bCs/>
                <w:lang w:val="en-US"/>
              </w:rPr>
              <w:t>Web</w:t>
            </w:r>
            <w:r w:rsidRPr="004C2FCA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4C2FCA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4C2FCA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4C2FCA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4C2FCA">
              <w:rPr>
                <w:rFonts w:ascii="Times New Roman" w:hAnsi="Times New Roman"/>
                <w:bCs/>
                <w:lang w:val="en-US"/>
              </w:rPr>
              <w:t>Web</w:t>
            </w:r>
            <w:r w:rsidRPr="004C2FCA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4C2FCA">
              <w:rPr>
                <w:rFonts w:ascii="Times New Roman" w:hAnsi="Times New Roman"/>
                <w:bCs/>
              </w:rPr>
              <w:t xml:space="preserve">из </w:t>
            </w:r>
            <w:r w:rsidR="007700FD" w:rsidRPr="004C2FCA">
              <w:rPr>
                <w:rFonts w:ascii="Times New Roman" w:hAnsi="Times New Roman"/>
                <w:bCs/>
              </w:rPr>
              <w:t>и</w:t>
            </w:r>
            <w:r w:rsidRPr="004C2FCA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4C2FCA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4C2FCA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4C2FCA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4C2FCA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4C2FCA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4C2FCA" w:rsidRDefault="00873E0C" w:rsidP="00873E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C2FCA">
              <w:rPr>
                <w:rFonts w:ascii="Times New Roman" w:hAnsi="Times New Roman"/>
                <w:bCs/>
              </w:rPr>
              <w:sym w:font="Wingdings 2" w:char="F052"/>
            </w:r>
            <w:r w:rsidRPr="004C2FCA">
              <w:rPr>
                <w:rFonts w:ascii="Times New Roman" w:hAnsi="Times New Roman"/>
                <w:bCs/>
              </w:rPr>
              <w:t xml:space="preserve">    </w:t>
            </w:r>
            <w:r w:rsidR="005A496A" w:rsidRPr="004C2FCA">
              <w:rPr>
                <w:rFonts w:ascii="Times New Roman" w:hAnsi="Times New Roman"/>
                <w:bCs/>
              </w:rPr>
              <w:t>Другой способ _</w:t>
            </w:r>
            <w:r w:rsidRPr="004C2FCA">
              <w:rPr>
                <w:rFonts w:ascii="Times New Roman" w:hAnsi="Times New Roman"/>
                <w:bCs/>
                <w:u w:val="single"/>
              </w:rPr>
              <w:t xml:space="preserve">для данной услуги не применяется </w:t>
            </w:r>
          </w:p>
          <w:p w:rsidR="005A496A" w:rsidRPr="004C2FCA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4C2FCA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4C2FCA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4C2FCA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4C2FCA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4C2FCA" w:rsidTr="00873E0C">
        <w:trPr>
          <w:trHeight w:val="50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4C2FCA" w:rsidRDefault="00490436" w:rsidP="00873E0C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E0C"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4C2FCA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4C2FCA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2FCA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2FCA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4C2FCA" w:rsidTr="00873E0C">
        <w:trPr>
          <w:trHeight w:val="45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4C2FCA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4C2FCA" w:rsidRDefault="00873E0C" w:rsidP="00873E0C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4C2FCA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4C2FCA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2FCA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2FCA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4C2FCA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0D70D0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73E0C" w:rsidRPr="004C2FCA" w:rsidRDefault="00873E0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873E0C" w:rsidRPr="004C2FCA" w:rsidRDefault="00873E0C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73E0C" w:rsidRPr="004C2FCA" w:rsidRDefault="00873E0C" w:rsidP="000D70D0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E0C" w:rsidRPr="004C2FCA" w:rsidRDefault="00873E0C" w:rsidP="003C7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C7EA8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73E0C" w:rsidRPr="004C2FCA" w:rsidTr="00873E0C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73E0C" w:rsidRPr="004C2FCA" w:rsidRDefault="00873E0C" w:rsidP="00873E0C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 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73E0C" w:rsidRPr="004C2FCA" w:rsidRDefault="000D70D0" w:rsidP="002554D7">
            <w:pPr>
              <w:tabs>
                <w:tab w:val="left" w:pos="291"/>
              </w:tabs>
              <w:spacing w:after="0" w:line="240" w:lineRule="auto"/>
              <w:ind w:left="8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В рамках предоставления услуги Исполнитель на </w:t>
            </w:r>
            <w:r w:rsidR="002837F8" w:rsidRPr="004C2FCA">
              <w:rPr>
                <w:rFonts w:ascii="Times New Roman" w:hAnsi="Times New Roman"/>
              </w:rPr>
              <w:t xml:space="preserve">основании </w:t>
            </w:r>
            <w:r w:rsidRPr="004C2FCA">
              <w:rPr>
                <w:rFonts w:ascii="Times New Roman" w:hAnsi="Times New Roman"/>
              </w:rPr>
              <w:t>лицензии ФСТЭК России выполняет следующие работы:</w:t>
            </w:r>
          </w:p>
          <w:p w:rsidR="001C26DB" w:rsidRPr="004C2FCA" w:rsidRDefault="00C94888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Составление новых сведений</w:t>
            </w:r>
            <w:r w:rsidR="00DB6887" w:rsidRPr="004C2FCA">
              <w:rPr>
                <w:rFonts w:ascii="Times New Roman" w:hAnsi="Times New Roman"/>
                <w:lang w:val="ru-RU"/>
              </w:rPr>
              <w:t xml:space="preserve"> о категорировании</w:t>
            </w:r>
            <w:r w:rsidRPr="004C2FCA">
              <w:rPr>
                <w:rFonts w:ascii="Times New Roman" w:hAnsi="Times New Roman"/>
                <w:lang w:val="ru-RU"/>
              </w:rPr>
              <w:t xml:space="preserve"> в случае планового и внепланового изменения объекта </w:t>
            </w:r>
            <w:r w:rsidR="0013169B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 xml:space="preserve"> (</w:t>
            </w:r>
            <w:r w:rsidR="0013169B" w:rsidRPr="004C2FCA">
              <w:rPr>
                <w:rFonts w:ascii="Times New Roman" w:hAnsi="Times New Roman"/>
                <w:lang w:val="ru-RU"/>
              </w:rPr>
              <w:t>модернизация)</w:t>
            </w:r>
            <w:r w:rsidR="00652C3C" w:rsidRPr="004C2FCA">
              <w:rPr>
                <w:rFonts w:ascii="Times New Roman" w:hAnsi="Times New Roman"/>
                <w:lang w:val="ru-RU"/>
              </w:rPr>
              <w:t xml:space="preserve"> и согласование со ФСТЭК России</w:t>
            </w:r>
            <w:r w:rsidR="0013169B" w:rsidRPr="004C2FCA">
              <w:rPr>
                <w:rFonts w:ascii="Times New Roman" w:hAnsi="Times New Roman"/>
                <w:lang w:val="ru-RU"/>
              </w:rPr>
              <w:t>;</w:t>
            </w:r>
          </w:p>
          <w:p w:rsidR="0013169B" w:rsidRPr="004C2FCA" w:rsidRDefault="0013169B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Проведение категорирования объекта </w:t>
            </w:r>
            <w:r w:rsidR="00DB6887" w:rsidRPr="004C2FCA">
              <w:rPr>
                <w:rFonts w:ascii="Times New Roman" w:hAnsi="Times New Roman"/>
                <w:lang w:val="ru-RU"/>
              </w:rPr>
              <w:t xml:space="preserve">КИИ </w:t>
            </w:r>
            <w:r w:rsidR="00652C3C" w:rsidRPr="004C2FCA">
              <w:rPr>
                <w:rFonts w:ascii="Times New Roman" w:hAnsi="Times New Roman"/>
                <w:lang w:val="ru-RU"/>
              </w:rPr>
              <w:t>и согласование</w:t>
            </w:r>
            <w:r w:rsidRPr="004C2FCA">
              <w:rPr>
                <w:rFonts w:ascii="Times New Roman" w:hAnsi="Times New Roman"/>
                <w:lang w:val="ru-RU"/>
              </w:rPr>
              <w:t xml:space="preserve"> сведений о проведении </w:t>
            </w:r>
            <w:r w:rsidR="00DB6887" w:rsidRPr="004C2FCA">
              <w:rPr>
                <w:rFonts w:ascii="Times New Roman" w:hAnsi="Times New Roman"/>
                <w:lang w:val="ru-RU"/>
              </w:rPr>
              <w:t xml:space="preserve">категорирования </w:t>
            </w:r>
            <w:r w:rsidR="00652C3C" w:rsidRPr="004C2FCA">
              <w:rPr>
                <w:rFonts w:ascii="Times New Roman" w:hAnsi="Times New Roman"/>
                <w:lang w:val="ru-RU"/>
              </w:rPr>
              <w:t>со</w:t>
            </w:r>
            <w:r w:rsidR="00DB6887" w:rsidRPr="004C2FCA">
              <w:rPr>
                <w:rFonts w:ascii="Times New Roman" w:hAnsi="Times New Roman"/>
                <w:lang w:val="ru-RU"/>
              </w:rPr>
              <w:t xml:space="preserve"> ФСТЭК России</w:t>
            </w:r>
            <w:r w:rsidR="00652C3C" w:rsidRPr="004C2FCA">
              <w:rPr>
                <w:rFonts w:ascii="Times New Roman" w:hAnsi="Times New Roman"/>
                <w:lang w:val="ru-RU"/>
              </w:rPr>
              <w:t>;</w:t>
            </w:r>
          </w:p>
          <w:p w:rsidR="002554D7" w:rsidRPr="004C2FCA" w:rsidRDefault="004D4B88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Составление сведений о значимом объекте КИИ </w:t>
            </w:r>
            <w:r w:rsidR="00E009F0" w:rsidRPr="004C2FCA">
              <w:rPr>
                <w:rFonts w:ascii="Times New Roman" w:hAnsi="Times New Roman"/>
                <w:lang w:val="ru-RU"/>
              </w:rPr>
              <w:t>и</w:t>
            </w:r>
            <w:r w:rsidRPr="004C2FCA">
              <w:rPr>
                <w:rFonts w:ascii="Times New Roman" w:hAnsi="Times New Roman"/>
                <w:lang w:val="ru-RU"/>
              </w:rPr>
              <w:t xml:space="preserve"> согласовани</w:t>
            </w:r>
            <w:r w:rsidR="00E009F0" w:rsidRPr="004C2FCA">
              <w:rPr>
                <w:rFonts w:ascii="Times New Roman" w:hAnsi="Times New Roman"/>
                <w:lang w:val="ru-RU"/>
              </w:rPr>
              <w:t>е</w:t>
            </w:r>
            <w:r w:rsidRPr="004C2FCA">
              <w:rPr>
                <w:rFonts w:ascii="Times New Roman" w:hAnsi="Times New Roman"/>
                <w:lang w:val="ru-RU"/>
              </w:rPr>
              <w:t xml:space="preserve"> его подключения </w:t>
            </w:r>
            <w:r w:rsidR="00E009F0" w:rsidRPr="004C2FCA">
              <w:rPr>
                <w:rFonts w:ascii="Times New Roman" w:hAnsi="Times New Roman"/>
                <w:lang w:val="ru-RU"/>
              </w:rPr>
              <w:t>с</w:t>
            </w:r>
            <w:r w:rsidRPr="004C2FCA">
              <w:rPr>
                <w:rFonts w:ascii="Times New Roman" w:hAnsi="Times New Roman"/>
                <w:lang w:val="ru-RU"/>
              </w:rPr>
              <w:t xml:space="preserve"> сетями связи общего пользования</w:t>
            </w:r>
            <w:r w:rsidR="002554D7" w:rsidRPr="004C2FCA">
              <w:rPr>
                <w:rFonts w:ascii="Times New Roman" w:hAnsi="Times New Roman"/>
                <w:lang w:val="ru-RU"/>
              </w:rPr>
              <w:t>;</w:t>
            </w:r>
          </w:p>
          <w:p w:rsidR="002554D7" w:rsidRPr="004C2FCA" w:rsidRDefault="00E009F0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Актуализация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модели угроз безопасности информации объекта </w:t>
            </w:r>
            <w:r w:rsidRPr="004C2FCA">
              <w:rPr>
                <w:rFonts w:ascii="Times New Roman" w:hAnsi="Times New Roman"/>
                <w:lang w:val="ru-RU"/>
              </w:rPr>
              <w:t>КИИ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в </w:t>
            </w:r>
            <w:r w:rsidRPr="004C2FCA">
              <w:rPr>
                <w:rFonts w:ascii="Times New Roman" w:hAnsi="Times New Roman"/>
                <w:lang w:val="ru-RU"/>
              </w:rPr>
              <w:t>ходе модернизации объекта КИИ</w:t>
            </w:r>
            <w:r w:rsidR="00CE0053" w:rsidRPr="004C2FCA">
              <w:rPr>
                <w:rFonts w:ascii="Times New Roman" w:hAnsi="Times New Roman"/>
                <w:lang w:val="ru-RU"/>
              </w:rPr>
              <w:t>;</w:t>
            </w:r>
          </w:p>
          <w:p w:rsidR="002554D7" w:rsidRPr="004C2FCA" w:rsidRDefault="00E009F0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С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оставление </w:t>
            </w:r>
            <w:r w:rsidR="00CE0053" w:rsidRPr="004C2FCA">
              <w:rPr>
                <w:rFonts w:ascii="Times New Roman" w:hAnsi="Times New Roman"/>
                <w:lang w:val="ru-RU"/>
              </w:rPr>
              <w:t xml:space="preserve">для Заказчика </w:t>
            </w:r>
            <w:r w:rsidRPr="004C2FCA">
              <w:rPr>
                <w:rFonts w:ascii="Times New Roman" w:hAnsi="Times New Roman"/>
                <w:lang w:val="ru-RU"/>
              </w:rPr>
              <w:t xml:space="preserve">ежемесячного 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отчета </w:t>
            </w:r>
            <w:r w:rsidR="00CE0053" w:rsidRPr="004C2FCA">
              <w:rPr>
                <w:rFonts w:ascii="Times New Roman" w:hAnsi="Times New Roman"/>
                <w:lang w:val="ru-RU"/>
              </w:rPr>
              <w:t xml:space="preserve">о текущем состоянии </w:t>
            </w:r>
            <w:r w:rsidR="002554D7" w:rsidRPr="004C2FCA">
              <w:rPr>
                <w:rFonts w:ascii="Times New Roman" w:hAnsi="Times New Roman"/>
                <w:lang w:val="ru-RU"/>
              </w:rPr>
              <w:t>объектов критическо</w:t>
            </w:r>
            <w:r w:rsidR="00CE0053" w:rsidRPr="004C2FCA">
              <w:rPr>
                <w:rFonts w:ascii="Times New Roman" w:hAnsi="Times New Roman"/>
                <w:lang w:val="ru-RU"/>
              </w:rPr>
              <w:t>й информационной инфраструктуры;</w:t>
            </w:r>
          </w:p>
          <w:p w:rsidR="002554D7" w:rsidRPr="004C2FCA" w:rsidRDefault="00CE0053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Повторное категорирование объектов КИИ и согласование </w:t>
            </w:r>
            <w:r w:rsidRPr="004C2FCA">
              <w:rPr>
                <w:rFonts w:ascii="Times New Roman" w:hAnsi="Times New Roman"/>
                <w:lang w:val="ru-RU"/>
              </w:rPr>
              <w:lastRenderedPageBreak/>
              <w:t>сведений о проведении категорирования со ФСТЭК России;</w:t>
            </w:r>
          </w:p>
          <w:p w:rsidR="002554D7" w:rsidRPr="004C2FCA" w:rsidRDefault="00792361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Р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азработка </w:t>
            </w:r>
            <w:r w:rsidRPr="004C2FCA">
              <w:rPr>
                <w:rFonts w:ascii="Times New Roman" w:hAnsi="Times New Roman"/>
                <w:lang w:val="ru-RU"/>
              </w:rPr>
              <w:t>политик</w:t>
            </w:r>
            <w:r w:rsidR="00AE1716" w:rsidRPr="004C2FCA">
              <w:rPr>
                <w:rFonts w:ascii="Times New Roman" w:hAnsi="Times New Roman"/>
                <w:lang w:val="ru-RU"/>
              </w:rPr>
              <w:t>и по обеспечению безопасности</w:t>
            </w:r>
            <w:r w:rsidRPr="004C2FCA">
              <w:rPr>
                <w:rFonts w:ascii="Times New Roman" w:hAnsi="Times New Roman"/>
                <w:lang w:val="ru-RU"/>
              </w:rPr>
              <w:t xml:space="preserve">, </w:t>
            </w:r>
            <w:r w:rsidR="002554D7" w:rsidRPr="004C2FCA">
              <w:rPr>
                <w:rFonts w:ascii="Times New Roman" w:hAnsi="Times New Roman"/>
                <w:lang w:val="ru-RU"/>
              </w:rPr>
              <w:t>на объект</w:t>
            </w:r>
            <w:r w:rsidR="00AE1716" w:rsidRPr="004C2FCA">
              <w:rPr>
                <w:rFonts w:ascii="Times New Roman" w:hAnsi="Times New Roman"/>
                <w:lang w:val="ru-RU"/>
              </w:rPr>
              <w:t>ы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</w:t>
            </w:r>
            <w:r w:rsidRPr="004C2FCA">
              <w:rPr>
                <w:rFonts w:ascii="Times New Roman" w:hAnsi="Times New Roman"/>
                <w:lang w:val="ru-RU"/>
              </w:rPr>
              <w:t>КИИ</w:t>
            </w:r>
            <w:r w:rsidR="002554D7" w:rsidRPr="004C2FCA">
              <w:rPr>
                <w:rFonts w:ascii="Times New Roman" w:hAnsi="Times New Roman"/>
                <w:lang w:val="ru-RU"/>
              </w:rPr>
              <w:t>;</w:t>
            </w:r>
          </w:p>
          <w:p w:rsidR="00AE1716" w:rsidRPr="004C2FCA" w:rsidRDefault="00AE1716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Разработка положения по организации и проведению работ по обеспечению безопасности объектов КИИ;</w:t>
            </w:r>
          </w:p>
          <w:p w:rsidR="00AE1716" w:rsidRPr="004C2FCA" w:rsidRDefault="00AE1716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Разработка регламентов, описывающих правила и процедуры по обеспечению безопасности объекта КИИ</w:t>
            </w:r>
          </w:p>
          <w:p w:rsidR="002554D7" w:rsidRPr="004C2FCA" w:rsidRDefault="00792361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И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зменение перечня объектов </w:t>
            </w:r>
            <w:r w:rsidRPr="004C2FCA">
              <w:rPr>
                <w:rFonts w:ascii="Times New Roman" w:hAnsi="Times New Roman"/>
                <w:lang w:val="ru-RU"/>
              </w:rPr>
              <w:t>КИИ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после создания или вывода из эксплуатации объекта критической информационной инфраструктуры;</w:t>
            </w:r>
          </w:p>
          <w:p w:rsidR="002554D7" w:rsidRPr="004C2FCA" w:rsidRDefault="00792361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Изменение </w:t>
            </w:r>
            <w:r w:rsidR="002554D7" w:rsidRPr="004C2FCA">
              <w:rPr>
                <w:rFonts w:ascii="Times New Roman" w:hAnsi="Times New Roman"/>
                <w:lang w:val="ru-RU"/>
              </w:rPr>
              <w:t>перечня критических процессов в случае изменения видов деятельности организации;</w:t>
            </w:r>
          </w:p>
          <w:p w:rsidR="002554D7" w:rsidRPr="004C2FCA" w:rsidRDefault="00792361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Формирование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плана мероприятий по обеспечению безопасности объектов </w:t>
            </w:r>
            <w:r w:rsidRPr="004C2FCA">
              <w:rPr>
                <w:rFonts w:ascii="Times New Roman" w:hAnsi="Times New Roman"/>
                <w:lang w:val="ru-RU"/>
              </w:rPr>
              <w:t>КИИ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</w:t>
            </w:r>
            <w:r w:rsidRPr="004C2FCA">
              <w:rPr>
                <w:rFonts w:ascii="Times New Roman" w:hAnsi="Times New Roman"/>
                <w:lang w:val="ru-RU"/>
              </w:rPr>
              <w:t>Заказчика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(по запросу субъекта, но не реже одного раза в календарный год);</w:t>
            </w:r>
          </w:p>
          <w:p w:rsidR="002554D7" w:rsidRPr="004C2FCA" w:rsidRDefault="00792361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И</w:t>
            </w:r>
            <w:r w:rsidR="002554D7" w:rsidRPr="004C2FCA">
              <w:rPr>
                <w:rFonts w:ascii="Times New Roman" w:hAnsi="Times New Roman"/>
                <w:lang w:val="ru-RU"/>
              </w:rPr>
              <w:t>зменение и составление плана реагирования на компьютерные инциденты и принятия мер по ликвидации последствий компьютерных атак на значимые объекты критической информационной инфраструктуры; согласование с ФСБ России и ФСТЭК России;</w:t>
            </w:r>
          </w:p>
          <w:p w:rsidR="003F2FB2" w:rsidRPr="004C2FCA" w:rsidRDefault="003F2FB2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</w:rPr>
              <w:t xml:space="preserve">Составление приказа по обеспечению безопасности объектов </w:t>
            </w:r>
            <w:r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</w:rPr>
              <w:t xml:space="preserve"> и внесение изменений</w:t>
            </w:r>
          </w:p>
          <w:p w:rsidR="002554D7" w:rsidRPr="004C2FCA" w:rsidRDefault="00792361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Оценка 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критических процессов и подготовка отчета о влиянии компьютерных инцидентов </w:t>
            </w:r>
            <w:r w:rsidRPr="004C2FCA">
              <w:rPr>
                <w:rFonts w:ascii="Times New Roman" w:hAnsi="Times New Roman"/>
                <w:lang w:val="ru-RU"/>
              </w:rPr>
              <w:t>при возникновении</w:t>
            </w:r>
            <w:r w:rsidR="002554D7" w:rsidRPr="004C2FCA">
              <w:rPr>
                <w:rFonts w:ascii="Times New Roman" w:hAnsi="Times New Roman"/>
                <w:lang w:val="ru-RU"/>
              </w:rPr>
              <w:t xml:space="preserve"> ущербов в информационной инфраструктуре;</w:t>
            </w:r>
          </w:p>
          <w:p w:rsidR="002554D7" w:rsidRPr="004C2FCA" w:rsidRDefault="004C2FCA" w:rsidP="002554D7">
            <w:pPr>
              <w:pStyle w:val="ac"/>
              <w:numPr>
                <w:ilvl w:val="0"/>
                <w:numId w:val="33"/>
              </w:numPr>
              <w:tabs>
                <w:tab w:val="left" w:pos="291"/>
              </w:tabs>
              <w:spacing w:after="0" w:line="240" w:lineRule="auto"/>
              <w:ind w:left="8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</w:rPr>
              <w:t>Анализ</w:t>
            </w:r>
            <w:r w:rsidR="00427A2B" w:rsidRPr="004C2FCA">
              <w:rPr>
                <w:rFonts w:ascii="Times New Roman" w:hAnsi="Times New Roman"/>
                <w:lang w:val="ru-RU"/>
              </w:rPr>
              <w:t xml:space="preserve"> </w:t>
            </w:r>
            <w:r w:rsidR="002554D7" w:rsidRPr="004C2FCA">
              <w:rPr>
                <w:rFonts w:ascii="Times New Roman" w:hAnsi="Times New Roman"/>
                <w:lang w:val="ru-RU"/>
              </w:rPr>
              <w:t>актуальности и достоверности сведений о проведении категорирования объектов критической информационной инфраструктуры и присвоении ему соответствующей категории значимости</w:t>
            </w:r>
            <w:r w:rsidR="00416406" w:rsidRPr="004C2FCA">
              <w:rPr>
                <w:rFonts w:ascii="Times New Roman" w:hAnsi="Times New Roman"/>
                <w:lang w:val="ru-RU"/>
              </w:rPr>
              <w:t>, делящийся на этапы:</w:t>
            </w:r>
          </w:p>
          <w:p w:rsidR="001835FF" w:rsidRPr="004C2FCA" w:rsidRDefault="001835FF" w:rsidP="00AE1716">
            <w:pPr>
              <w:pStyle w:val="ac"/>
              <w:numPr>
                <w:ilvl w:val="0"/>
                <w:numId w:val="38"/>
              </w:numPr>
              <w:tabs>
                <w:tab w:val="left" w:pos="291"/>
              </w:tabs>
              <w:spacing w:after="0" w:line="240" w:lineRule="auto"/>
              <w:ind w:left="4" w:firstLine="0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отправка запроса </w:t>
            </w:r>
            <w:r w:rsidR="00E70F49" w:rsidRPr="004C2FCA">
              <w:rPr>
                <w:rFonts w:ascii="Times New Roman" w:hAnsi="Times New Roman"/>
                <w:lang w:val="ru-RU"/>
              </w:rPr>
              <w:t>для оценки актуальности и достоверности сведений о проведении категорирования объектов КИИ;</w:t>
            </w:r>
          </w:p>
          <w:p w:rsidR="00AE1716" w:rsidRPr="004C2FCA" w:rsidRDefault="00416406" w:rsidP="00AE1716">
            <w:pPr>
              <w:pStyle w:val="ac"/>
              <w:numPr>
                <w:ilvl w:val="0"/>
                <w:numId w:val="38"/>
              </w:numPr>
              <w:tabs>
                <w:tab w:val="left" w:pos="291"/>
              </w:tabs>
              <w:spacing w:after="0" w:line="240" w:lineRule="auto"/>
              <w:ind w:left="4" w:firstLine="0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проверка сведений о проведении категорирования объектов </w:t>
            </w:r>
            <w:r w:rsidR="00E70F49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 xml:space="preserve"> и присвоении </w:t>
            </w:r>
            <w:r w:rsidR="00E70F49" w:rsidRPr="004C2FCA">
              <w:rPr>
                <w:rFonts w:ascii="Times New Roman" w:hAnsi="Times New Roman"/>
                <w:lang w:val="ru-RU"/>
              </w:rPr>
              <w:t>и</w:t>
            </w:r>
            <w:r w:rsidRPr="004C2FCA">
              <w:rPr>
                <w:rFonts w:ascii="Times New Roman" w:hAnsi="Times New Roman"/>
                <w:lang w:val="ru-RU"/>
              </w:rPr>
              <w:t>м соответствующей категории значимости;</w:t>
            </w:r>
          </w:p>
          <w:p w:rsidR="00416406" w:rsidRPr="004C2FCA" w:rsidRDefault="00E70F49" w:rsidP="00AE1716">
            <w:pPr>
              <w:pStyle w:val="ac"/>
              <w:numPr>
                <w:ilvl w:val="0"/>
                <w:numId w:val="38"/>
              </w:numPr>
              <w:tabs>
                <w:tab w:val="left" w:pos="291"/>
              </w:tabs>
              <w:spacing w:after="0" w:line="240" w:lineRule="auto"/>
              <w:ind w:left="4" w:firstLine="0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  <w:lang w:val="ru-RU"/>
              </w:rPr>
              <w:t>подготовка отчета о правильности, актуальности и достоверности проведения категорирования и составления сведений о проведении категорирования объектов КИИ.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73E0C" w:rsidRPr="004C2FCA" w:rsidTr="00873E0C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73E0C" w:rsidRPr="004C2FCA" w:rsidRDefault="00873E0C" w:rsidP="00873E0C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873E0C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73E0C" w:rsidRPr="004C2FCA" w:rsidRDefault="00873E0C" w:rsidP="00873E0C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873E0C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73E0C" w:rsidRPr="004C2FCA" w:rsidRDefault="00873E0C" w:rsidP="00873E0C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E0C" w:rsidRPr="004C2FCA" w:rsidRDefault="00873E0C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73E0C" w:rsidRPr="004C2FCA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73E0C" w:rsidRPr="004C2FCA" w:rsidRDefault="00873E0C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73E0C" w:rsidRPr="004C2FCA" w:rsidRDefault="000D70D0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73E0C" w:rsidRPr="004C2FCA" w:rsidRDefault="00873E0C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73E0C" w:rsidRPr="004C2FCA" w:rsidRDefault="000D70D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873E0C" w:rsidRPr="004C2FCA" w:rsidRDefault="00873E0C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73E0C" w:rsidRPr="004C2FCA" w:rsidRDefault="000D70D0" w:rsidP="000D70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В субъекте критической информационной инфраструктуры, где расположены объекты обследования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E0C" w:rsidRPr="004C2FCA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4C2FC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4C2FCA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73E0C" w:rsidRPr="004C2FCA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73E0C" w:rsidRPr="004C2FCA" w:rsidRDefault="00873E0C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3E0C" w:rsidRPr="004C2FCA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E0C" w:rsidRPr="004C2FCA" w:rsidRDefault="00873E0C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73E0C" w:rsidRPr="004C2FCA" w:rsidTr="00D03F89">
        <w:trPr>
          <w:trHeight w:val="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73E0C" w:rsidRPr="004C2FCA" w:rsidRDefault="00873E0C" w:rsidP="00E17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1.8.</w:t>
            </w:r>
            <w:r w:rsidR="00AD407B" w:rsidRPr="004C2FCA">
              <w:rPr>
                <w:rFonts w:ascii="Times New Roman" w:hAnsi="Times New Roman"/>
              </w:rPr>
              <w:t>1</w:t>
            </w:r>
            <w:r w:rsidRPr="004C2FCA">
              <w:rPr>
                <w:rFonts w:ascii="Times New Roman" w:hAnsi="Times New Roman"/>
              </w:rPr>
              <w:t xml:space="preserve">. Для </w:t>
            </w:r>
            <w:r w:rsidR="00E17C93" w:rsidRPr="004C2FCA">
              <w:rPr>
                <w:rFonts w:ascii="Times New Roman" w:hAnsi="Times New Roman"/>
              </w:rPr>
              <w:t xml:space="preserve">информационной инфраструктуры </w:t>
            </w:r>
            <w:r w:rsidR="00AD407B" w:rsidRPr="004C2FCA">
              <w:rPr>
                <w:rFonts w:ascii="Times New Roman" w:hAnsi="Times New Roman"/>
              </w:rPr>
              <w:t xml:space="preserve">Заказчика </w:t>
            </w:r>
            <w:r w:rsidRPr="004C2FCA">
              <w:rPr>
                <w:rFonts w:ascii="Times New Roman" w:hAnsi="Times New Roman"/>
              </w:rPr>
              <w:t xml:space="preserve">действуют ограничения, предусмотренные </w:t>
            </w:r>
            <w:r w:rsidR="00E17C93" w:rsidRPr="004C2FCA">
              <w:rPr>
                <w:rFonts w:ascii="Times New Roman" w:hAnsi="Times New Roman"/>
              </w:rPr>
              <w:t xml:space="preserve">требованиями информационной безопасности </w:t>
            </w:r>
            <w:r w:rsidRPr="004C2FCA">
              <w:rPr>
                <w:rFonts w:ascii="Times New Roman" w:hAnsi="Times New Roman"/>
              </w:rPr>
              <w:t xml:space="preserve">для </w:t>
            </w:r>
            <w:r w:rsidR="00293A2E" w:rsidRPr="004C2FCA">
              <w:rPr>
                <w:rFonts w:ascii="Times New Roman" w:hAnsi="Times New Roman"/>
              </w:rPr>
              <w:t>КИИ</w:t>
            </w:r>
            <w:r w:rsidRPr="004C2FCA">
              <w:rPr>
                <w:rFonts w:ascii="Times New Roman" w:hAnsi="Times New Roman"/>
              </w:rPr>
              <w:t>.</w:t>
            </w:r>
          </w:p>
          <w:p w:rsidR="00E17C93" w:rsidRPr="004C2FCA" w:rsidRDefault="00293A2E" w:rsidP="00E17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Объекты КИИ</w:t>
            </w:r>
            <w:r w:rsidR="00E17C93" w:rsidRPr="004C2FCA">
              <w:rPr>
                <w:rFonts w:ascii="Times New Roman" w:hAnsi="Times New Roman"/>
              </w:rPr>
              <w:t xml:space="preserve"> должны принадлежать по праву собственности </w:t>
            </w:r>
            <w:r w:rsidR="00AD407B" w:rsidRPr="004C2FCA">
              <w:rPr>
                <w:rFonts w:ascii="Times New Roman" w:hAnsi="Times New Roman"/>
              </w:rPr>
              <w:t>Заказчику</w:t>
            </w:r>
            <w:r w:rsidR="00E17C93" w:rsidRPr="004C2FCA">
              <w:rPr>
                <w:rFonts w:ascii="Times New Roman" w:hAnsi="Times New Roman"/>
              </w:rPr>
              <w:t xml:space="preserve">. </w:t>
            </w:r>
            <w:r w:rsidR="00AD407B" w:rsidRPr="004C2FCA">
              <w:rPr>
                <w:rFonts w:ascii="Times New Roman" w:hAnsi="Times New Roman"/>
              </w:rPr>
              <w:t>Требования и порядок оказания услуги должен соответствовать единым отраслевым методическим указания</w:t>
            </w:r>
            <w:r w:rsidR="006B4EF9" w:rsidRPr="004C2FCA">
              <w:rPr>
                <w:rFonts w:ascii="Times New Roman" w:hAnsi="Times New Roman"/>
              </w:rPr>
              <w:t xml:space="preserve">м по проведению </w:t>
            </w:r>
            <w:r w:rsidR="006B4EF9" w:rsidRPr="004C2FCA">
              <w:rPr>
                <w:rFonts w:ascii="Times New Roman" w:hAnsi="Times New Roman"/>
              </w:rPr>
              <w:lastRenderedPageBreak/>
              <w:t>категорирования, законодательным и нормативным правовым актам</w:t>
            </w:r>
            <w:r w:rsidR="00AD407B" w:rsidRPr="004C2FCA">
              <w:rPr>
                <w:rFonts w:ascii="Times New Roman" w:hAnsi="Times New Roman"/>
              </w:rPr>
              <w:t xml:space="preserve"> Российской Федерации.</w:t>
            </w:r>
          </w:p>
          <w:p w:rsidR="00AD407B" w:rsidRPr="004C2FCA" w:rsidRDefault="00AD407B" w:rsidP="00AD40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1.8.2. Заказчик перед началом оказания услуги предоставляет исполнителю:</w:t>
            </w:r>
          </w:p>
          <w:p w:rsidR="00B96E9D" w:rsidRPr="004C2FCA" w:rsidRDefault="00B96E9D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документ, описывающий сведения об объекте </w:t>
            </w:r>
            <w:r w:rsidR="006B4EF9" w:rsidRPr="004C2FCA">
              <w:rPr>
                <w:rFonts w:ascii="Times New Roman" w:hAnsi="Times New Roman"/>
                <w:lang w:val="ru-RU"/>
              </w:rPr>
              <w:t>КИИ</w:t>
            </w:r>
            <w:r w:rsidR="00920AB6" w:rsidRPr="004C2FCA">
              <w:rPr>
                <w:rFonts w:ascii="Times New Roman" w:hAnsi="Times New Roman"/>
                <w:lang w:val="ru-RU"/>
              </w:rPr>
              <w:t xml:space="preserve"> (наименование объекта; адреса размещения объекта; сфера (область) деятельности, в которой функционирует объект; назначение и тип объекта);</w:t>
            </w:r>
          </w:p>
          <w:p w:rsidR="00920AB6" w:rsidRPr="004C2FCA" w:rsidRDefault="00920AB6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документ, описывающий сведения о субъекте </w:t>
            </w:r>
            <w:r w:rsidR="00293A2E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 xml:space="preserve"> (наименование, адрес местонахождения субъекта, должность, фамилия, имя, отчество (при наличии) руководителя субъекта</w:t>
            </w:r>
            <w:r w:rsidR="002D372A" w:rsidRPr="004C2FCA">
              <w:rPr>
                <w:rFonts w:ascii="Times New Roman" w:hAnsi="Times New Roman"/>
                <w:lang w:val="ru-RU"/>
              </w:rPr>
              <w:t xml:space="preserve">, а также </w:t>
            </w:r>
            <w:r w:rsidRPr="004C2FCA">
              <w:rPr>
                <w:rFonts w:ascii="Times New Roman" w:hAnsi="Times New Roman"/>
                <w:lang w:val="ru-RU"/>
              </w:rPr>
              <w:t>должностного лица, на которое возложены функции обеспечения безопасности значимых объектов, ИНН субъекта и КПП его обособленных подразделений);</w:t>
            </w:r>
          </w:p>
          <w:p w:rsidR="00920AB6" w:rsidRPr="004C2FCA" w:rsidRDefault="00920AB6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документ, описывающий сведения о</w:t>
            </w:r>
            <w:r w:rsidR="002D372A" w:rsidRPr="004C2FCA">
              <w:rPr>
                <w:rFonts w:ascii="Times New Roman" w:hAnsi="Times New Roman"/>
                <w:lang w:val="ru-RU"/>
              </w:rPr>
              <w:t xml:space="preserve"> взаимодействии объекта </w:t>
            </w:r>
            <w:r w:rsidR="00293A2E" w:rsidRPr="004C2FCA">
              <w:rPr>
                <w:rFonts w:ascii="Times New Roman" w:hAnsi="Times New Roman"/>
                <w:lang w:val="ru-RU"/>
              </w:rPr>
              <w:t>КИИ</w:t>
            </w:r>
            <w:r w:rsidR="002D372A" w:rsidRPr="004C2FCA">
              <w:rPr>
                <w:rFonts w:ascii="Times New Roman" w:hAnsi="Times New Roman"/>
                <w:lang w:val="ru-RU"/>
              </w:rPr>
              <w:t xml:space="preserve"> и сетей связи (категория сети электросвязи, наименование оператора связи, цель взаимодействия с сетью электросвязи, способ взаимодействия с сетью электросвязи);</w:t>
            </w:r>
          </w:p>
          <w:p w:rsidR="002D372A" w:rsidRPr="004C2FCA" w:rsidRDefault="002D372A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документ, описывающий сведения о лице, эксплуатирующем объект </w:t>
            </w:r>
            <w:r w:rsidR="00293A2E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 xml:space="preserve"> (наименование, адрес, элемент (компонент) объекта, который эксплуатируется лицом, ИНН лица, эксплуатирующего объект);</w:t>
            </w:r>
          </w:p>
          <w:p w:rsidR="002D372A" w:rsidRPr="004C2FCA" w:rsidRDefault="002D372A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документ, описывающий сведения о программных</w:t>
            </w:r>
            <w:r w:rsidR="00293A2E" w:rsidRPr="004C2FCA">
              <w:rPr>
                <w:rFonts w:ascii="Times New Roman" w:hAnsi="Times New Roman"/>
                <w:lang w:val="ru-RU"/>
              </w:rPr>
              <w:t>,</w:t>
            </w:r>
            <w:r w:rsidRPr="004C2FCA">
              <w:rPr>
                <w:rFonts w:ascii="Times New Roman" w:hAnsi="Times New Roman"/>
                <w:lang w:val="ru-RU"/>
              </w:rPr>
              <w:t xml:space="preserve"> </w:t>
            </w:r>
            <w:r w:rsidR="00293A2E" w:rsidRPr="004C2FCA">
              <w:rPr>
                <w:rFonts w:ascii="Times New Roman" w:hAnsi="Times New Roman"/>
                <w:lang w:val="ru-RU"/>
              </w:rPr>
              <w:t>программно-аппаратных средствах и средствах защиты информации</w:t>
            </w:r>
            <w:r w:rsidR="00375EDE" w:rsidRPr="004C2FCA">
              <w:rPr>
                <w:rFonts w:ascii="Times New Roman" w:hAnsi="Times New Roman"/>
                <w:lang w:val="ru-RU"/>
              </w:rPr>
              <w:t>,</w:t>
            </w:r>
            <w:r w:rsidRPr="004C2FCA">
              <w:rPr>
                <w:rFonts w:ascii="Times New Roman" w:hAnsi="Times New Roman"/>
                <w:lang w:val="ru-RU"/>
              </w:rPr>
              <w:t xml:space="preserve"> используемых на объекте </w:t>
            </w:r>
            <w:r w:rsidR="00293A2E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>;</w:t>
            </w:r>
          </w:p>
          <w:p w:rsidR="002D372A" w:rsidRPr="004C2FCA" w:rsidRDefault="002D372A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документ, описывающий сведения об у</w:t>
            </w:r>
            <w:r w:rsidR="00293A2E" w:rsidRPr="004C2FCA">
              <w:rPr>
                <w:rFonts w:ascii="Times New Roman" w:hAnsi="Times New Roman"/>
                <w:lang w:val="ru-RU"/>
              </w:rPr>
              <w:t>грозах безопасности информации,</w:t>
            </w:r>
            <w:r w:rsidRPr="004C2FCA">
              <w:rPr>
                <w:rFonts w:ascii="Times New Roman" w:hAnsi="Times New Roman"/>
                <w:lang w:val="ru-RU"/>
              </w:rPr>
              <w:t xml:space="preserve"> категориях нарушителей</w:t>
            </w:r>
            <w:r w:rsidR="00293A2E" w:rsidRPr="004C2FCA">
              <w:rPr>
                <w:rFonts w:ascii="Times New Roman" w:hAnsi="Times New Roman"/>
                <w:lang w:val="ru-RU"/>
              </w:rPr>
              <w:t xml:space="preserve"> и типах компьютерных инцидентах</w:t>
            </w:r>
            <w:r w:rsidRPr="004C2FCA">
              <w:rPr>
                <w:rFonts w:ascii="Times New Roman" w:hAnsi="Times New Roman"/>
                <w:lang w:val="ru-RU"/>
              </w:rPr>
              <w:t xml:space="preserve"> в отношении объекта </w:t>
            </w:r>
            <w:r w:rsidR="00293A2E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>;</w:t>
            </w:r>
          </w:p>
          <w:p w:rsidR="002D372A" w:rsidRPr="004C2FCA" w:rsidRDefault="002D372A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копии схемы организации </w:t>
            </w:r>
            <w:r w:rsidR="00375EDE" w:rsidRPr="004C2FCA">
              <w:rPr>
                <w:rFonts w:ascii="Times New Roman" w:hAnsi="Times New Roman"/>
                <w:lang w:val="ru-RU"/>
              </w:rPr>
              <w:t xml:space="preserve">сети </w:t>
            </w:r>
            <w:r w:rsidRPr="004C2FCA">
              <w:rPr>
                <w:rFonts w:ascii="Times New Roman" w:hAnsi="Times New Roman"/>
                <w:lang w:val="ru-RU"/>
              </w:rPr>
              <w:t>связи</w:t>
            </w:r>
            <w:r w:rsidR="00F93C72" w:rsidRPr="004C2FCA">
              <w:rPr>
                <w:rFonts w:ascii="Times New Roman" w:hAnsi="Times New Roman"/>
                <w:lang w:val="ru-RU"/>
              </w:rPr>
              <w:t xml:space="preserve"> </w:t>
            </w:r>
            <w:r w:rsidRPr="004C2FCA">
              <w:rPr>
                <w:rFonts w:ascii="Times New Roman" w:hAnsi="Times New Roman"/>
                <w:lang w:val="ru-RU"/>
              </w:rPr>
              <w:t>и протоколов испытаний (для средств, прошедших оценку соответствия в форме приемки)</w:t>
            </w:r>
            <w:r w:rsidR="00981AB5" w:rsidRPr="004C2FCA">
              <w:rPr>
                <w:rFonts w:ascii="Times New Roman" w:hAnsi="Times New Roman"/>
                <w:lang w:val="ru-RU"/>
              </w:rPr>
              <w:t>;</w:t>
            </w:r>
          </w:p>
          <w:p w:rsidR="00981AB5" w:rsidRPr="004C2FCA" w:rsidRDefault="00981AB5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утвержденную и введенную в действие организационно-распорядительную документацию на объект </w:t>
            </w:r>
            <w:r w:rsidR="00375EDE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>;</w:t>
            </w:r>
          </w:p>
          <w:p w:rsidR="00981AB5" w:rsidRPr="004C2FCA" w:rsidRDefault="00981AB5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сведения о результатах присвоения объекту </w:t>
            </w:r>
            <w:r w:rsidR="00F93C72" w:rsidRPr="004C2FCA">
              <w:rPr>
                <w:rFonts w:ascii="Times New Roman" w:hAnsi="Times New Roman"/>
                <w:lang w:val="ru-RU"/>
              </w:rPr>
              <w:t>КИИ</w:t>
            </w:r>
            <w:r w:rsidRPr="004C2FCA">
              <w:rPr>
                <w:rFonts w:ascii="Times New Roman" w:hAnsi="Times New Roman"/>
                <w:lang w:val="ru-RU"/>
              </w:rPr>
              <w:t xml:space="preserve"> одной из к</w:t>
            </w:r>
            <w:r w:rsidR="00F93C72" w:rsidRPr="004C2FCA">
              <w:rPr>
                <w:rFonts w:ascii="Times New Roman" w:hAnsi="Times New Roman"/>
                <w:lang w:val="ru-RU"/>
              </w:rPr>
              <w:t>атегорий</w:t>
            </w:r>
            <w:r w:rsidRPr="004C2FCA">
              <w:rPr>
                <w:rFonts w:ascii="Times New Roman" w:hAnsi="Times New Roman"/>
                <w:lang w:val="ru-RU"/>
              </w:rPr>
              <w:t xml:space="preserve"> значимости либо об отсутствии необходимости присвоения ему одной из таких категорий;</w:t>
            </w:r>
          </w:p>
          <w:p w:rsidR="00D03F89" w:rsidRPr="004C2FCA" w:rsidRDefault="00981AB5" w:rsidP="001B7A70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сведения о должностных лицах </w:t>
            </w:r>
            <w:r w:rsidR="001B7A70" w:rsidRPr="004C2FCA">
              <w:rPr>
                <w:rFonts w:ascii="Times New Roman" w:hAnsi="Times New Roman"/>
                <w:lang w:val="ru-RU"/>
              </w:rPr>
              <w:t xml:space="preserve">ответственных за обеспечение безопасности объектов </w:t>
            </w:r>
            <w:r w:rsidR="00F93C72" w:rsidRPr="004C2FCA">
              <w:rPr>
                <w:rFonts w:ascii="Times New Roman" w:hAnsi="Times New Roman"/>
                <w:lang w:val="ru-RU"/>
              </w:rPr>
              <w:t>КИИ</w:t>
            </w:r>
            <w:r w:rsidR="00D03F89" w:rsidRPr="004C2FCA">
              <w:rPr>
                <w:rFonts w:ascii="Times New Roman" w:hAnsi="Times New Roman"/>
                <w:lang w:val="ru-RU"/>
              </w:rPr>
              <w:t>;</w:t>
            </w:r>
          </w:p>
          <w:p w:rsidR="00D03F89" w:rsidRPr="004C2FCA" w:rsidRDefault="00D03F89" w:rsidP="00D03F89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копию Устава организации, актуальную выписку из Единого государственного реестра юридических лиц;</w:t>
            </w:r>
          </w:p>
          <w:p w:rsidR="00D03F89" w:rsidRPr="004C2FCA" w:rsidRDefault="00D03F89" w:rsidP="00D03F89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материалы, выработанные постоянно действующей комиссией по категорированию;</w:t>
            </w:r>
          </w:p>
          <w:p w:rsidR="00D03F89" w:rsidRPr="004C2FCA" w:rsidRDefault="00D03F89" w:rsidP="00D03F89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копии сертификатов соответствия требованиям безопасности информации, формуляров, технических условий эксплуатации на компоненты системы защиты информации;</w:t>
            </w:r>
          </w:p>
          <w:p w:rsidR="008534A3" w:rsidRPr="004C2FCA" w:rsidRDefault="00D03F89" w:rsidP="00D03F89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копии действующих эксплуатационных документов на используемые средства защиты информации на объекте КИИ, содержащих актуальную информацию на момент начала оказания услуг</w:t>
            </w:r>
            <w:r w:rsidR="008534A3" w:rsidRPr="004C2FCA">
              <w:rPr>
                <w:rFonts w:ascii="Times New Roman" w:hAnsi="Times New Roman"/>
                <w:lang w:val="ru-RU"/>
              </w:rPr>
              <w:t>;</w:t>
            </w:r>
          </w:p>
          <w:p w:rsidR="00981AB5" w:rsidRPr="004C2FCA" w:rsidRDefault="008534A3" w:rsidP="00D03F89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консолидированную бухгалтерскую отчетность для расчетов масштабов ущербов по экономическим показателям</w:t>
            </w:r>
            <w:r w:rsidR="00F93C72" w:rsidRPr="004C2FCA">
              <w:rPr>
                <w:rFonts w:ascii="Times New Roman" w:hAnsi="Times New Roman"/>
                <w:lang w:val="ru-RU"/>
              </w:rPr>
              <w:t>.</w:t>
            </w:r>
          </w:p>
          <w:p w:rsidR="001B7A70" w:rsidRPr="004C2FCA" w:rsidRDefault="001B7A70" w:rsidP="001B7A70">
            <w:pPr>
              <w:pStyle w:val="ac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 xml:space="preserve">1.8.3. Заказчик может давать запросы на аналитическое обоснование подготовки документов согласно работам по услуге с пояснениями </w:t>
            </w:r>
            <w:r w:rsidR="00F93C72" w:rsidRPr="004C2FCA">
              <w:rPr>
                <w:rFonts w:ascii="Times New Roman" w:hAnsi="Times New Roman"/>
                <w:lang w:val="ru-RU"/>
              </w:rPr>
              <w:t>принятия того или иного решения.</w:t>
            </w:r>
          </w:p>
          <w:p w:rsidR="00F93C72" w:rsidRPr="004C2FCA" w:rsidRDefault="001B7A70" w:rsidP="001B7A70">
            <w:pPr>
              <w:pStyle w:val="ac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1.8.4.</w:t>
            </w:r>
            <w:r w:rsidRPr="004C2FCA">
              <w:rPr>
                <w:rFonts w:ascii="Times New Roman" w:hAnsi="Times New Roman"/>
                <w:lang w:val="ru-RU"/>
              </w:rPr>
              <w:tab/>
              <w:t xml:space="preserve">Консультирование Заказчика по вопросам обеспечения безопасности </w:t>
            </w:r>
            <w:r w:rsidR="00F93C72" w:rsidRPr="004C2FCA">
              <w:rPr>
                <w:rFonts w:ascii="Times New Roman" w:hAnsi="Times New Roman"/>
                <w:lang w:val="ru-RU"/>
              </w:rPr>
              <w:t>КИИ,</w:t>
            </w:r>
            <w:r w:rsidRPr="004C2FCA">
              <w:rPr>
                <w:rFonts w:ascii="Times New Roman" w:hAnsi="Times New Roman"/>
                <w:lang w:val="ru-RU"/>
              </w:rPr>
              <w:t xml:space="preserve"> осуществляется администратором на площадке Заказчика в процессе оказания услуги или удаленно</w:t>
            </w:r>
            <w:r w:rsidR="00F93C72" w:rsidRPr="004C2FCA">
              <w:rPr>
                <w:rFonts w:ascii="Times New Roman" w:hAnsi="Times New Roman"/>
                <w:lang w:val="ru-RU"/>
              </w:rPr>
              <w:t>.</w:t>
            </w:r>
          </w:p>
          <w:p w:rsidR="00920AB6" w:rsidRPr="004C2FCA" w:rsidRDefault="001B7A70" w:rsidP="001B7A70">
            <w:pPr>
              <w:pStyle w:val="ac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</w:rPr>
              <w:t>1.8.</w:t>
            </w:r>
            <w:r w:rsidRPr="004C2FCA">
              <w:rPr>
                <w:rFonts w:ascii="Times New Roman" w:hAnsi="Times New Roman"/>
                <w:lang w:val="ru-RU"/>
              </w:rPr>
              <w:t>5</w:t>
            </w:r>
            <w:r w:rsidR="00D03F89" w:rsidRPr="004C2FCA">
              <w:rPr>
                <w:rFonts w:ascii="Times New Roman" w:hAnsi="Times New Roman"/>
              </w:rPr>
              <w:t>.</w:t>
            </w:r>
            <w:r w:rsidR="00D03F89" w:rsidRPr="004C2FCA">
              <w:rPr>
                <w:rFonts w:ascii="Times New Roman" w:hAnsi="Times New Roman"/>
                <w:lang w:val="ru-RU"/>
              </w:rPr>
              <w:t xml:space="preserve"> </w:t>
            </w:r>
            <w:r w:rsidRPr="004C2FCA">
              <w:rPr>
                <w:rFonts w:ascii="Times New Roman" w:hAnsi="Times New Roman"/>
              </w:rPr>
              <w:t xml:space="preserve">Состав услуги </w:t>
            </w:r>
            <w:r w:rsidRPr="004C2FCA">
              <w:rPr>
                <w:rFonts w:ascii="Times New Roman" w:hAnsi="Times New Roman"/>
                <w:lang w:val="ru-RU"/>
              </w:rPr>
              <w:t>уточняется</w:t>
            </w:r>
            <w:r w:rsidRPr="004C2FCA">
              <w:rPr>
                <w:rFonts w:ascii="Times New Roman" w:hAnsi="Times New Roman"/>
              </w:rPr>
              <w:t xml:space="preserve"> индивидуально для потребностей конкретного Заказчика</w:t>
            </w:r>
            <w:r w:rsidR="00F93C72" w:rsidRPr="004C2FCA">
              <w:rPr>
                <w:rFonts w:ascii="Times New Roman" w:hAnsi="Times New Roman"/>
                <w:lang w:val="ru-RU"/>
              </w:rPr>
              <w:t>.</w:t>
            </w:r>
          </w:p>
          <w:p w:rsidR="00D03F89" w:rsidRPr="004C2FCA" w:rsidRDefault="00D03F89" w:rsidP="00D03F89">
            <w:pPr>
              <w:pStyle w:val="ac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1.8.6. Заказчик предоставляет беспрепятственный доступ к объектам КИИ для проведения оценки, анализа, технического осмотра.</w:t>
            </w:r>
          </w:p>
          <w:p w:rsidR="00D03F89" w:rsidRPr="004C2FCA" w:rsidRDefault="00D03F89" w:rsidP="00F93C72">
            <w:pPr>
              <w:pStyle w:val="ac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lang w:val="ru-RU"/>
              </w:rPr>
            </w:pPr>
            <w:r w:rsidRPr="004C2FCA">
              <w:rPr>
                <w:rFonts w:ascii="Times New Roman" w:hAnsi="Times New Roman"/>
                <w:lang w:val="ru-RU"/>
              </w:rPr>
              <w:t>1.8.7. Заказчиком должна быть создана постоянно действующая комиссия по категорированию в соответствии с пунктом 11 «Правил категорирования объектов критической информационной инфраструктуры Российской Федерации», утвержденных постановлением Правительства Российской Федер</w:t>
            </w:r>
            <w:r w:rsidR="00F93C72" w:rsidRPr="004C2FCA">
              <w:rPr>
                <w:rFonts w:ascii="Times New Roman" w:hAnsi="Times New Roman"/>
                <w:lang w:val="ru-RU"/>
              </w:rPr>
              <w:t>ации от 8 февраля 2018 г. № 127.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73E0C" w:rsidRPr="004C2FCA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E0C" w:rsidRPr="004C2FCA" w:rsidRDefault="00873E0C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73E0C" w:rsidRPr="004C2FCA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C2FCA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2FC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4C2FC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4C2FCA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4C2FC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427F" w:rsidRPr="004C2FCA" w:rsidTr="00D84E5E">
        <w:trPr>
          <w:trHeight w:val="58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4427F" w:rsidRPr="004C2FCA" w:rsidRDefault="00C3609F" w:rsidP="00A53A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Составление новых сведений о категорировании в случае планового и внепланового изменения объекта КИИ (модернизация) и согласование со ФСТЭК России </w:t>
            </w:r>
            <w:r w:rsidR="003E0DEA" w:rsidRPr="004C2FCA">
              <w:rPr>
                <w:rFonts w:ascii="Times New Roman" w:hAnsi="Times New Roman"/>
              </w:rPr>
              <w:t>(ед. измер</w:t>
            </w:r>
            <w:r w:rsidR="00C4427F" w:rsidRPr="004C2FCA">
              <w:rPr>
                <w:rFonts w:ascii="Times New Roman" w:hAnsi="Times New Roman"/>
              </w:rPr>
              <w:t xml:space="preserve">ения </w:t>
            </w:r>
            <w:r w:rsidR="00A53A35" w:rsidRPr="004C2FCA">
              <w:rPr>
                <w:rFonts w:ascii="Times New Roman" w:hAnsi="Times New Roman"/>
              </w:rPr>
              <w:t>–</w:t>
            </w:r>
            <w:r w:rsidR="00C4427F" w:rsidRPr="004C2FCA">
              <w:rPr>
                <w:rFonts w:ascii="Times New Roman" w:hAnsi="Times New Roman"/>
              </w:rPr>
              <w:t xml:space="preserve"> </w:t>
            </w:r>
            <w:r w:rsidR="00A53A35" w:rsidRPr="004C2FCA">
              <w:rPr>
                <w:rFonts w:ascii="Times New Roman" w:hAnsi="Times New Roman"/>
              </w:rPr>
              <w:t>объект КИИ</w:t>
            </w:r>
            <w:r w:rsidR="00C4427F" w:rsidRPr="004C2FCA">
              <w:rPr>
                <w:rFonts w:ascii="Times New Roman" w:hAnsi="Times New Roman"/>
              </w:rPr>
              <w:t>, трудозатраты на ед. измерения - 0,</w:t>
            </w:r>
            <w:r w:rsidR="00A53A35" w:rsidRPr="004C2FCA">
              <w:rPr>
                <w:rFonts w:ascii="Times New Roman" w:hAnsi="Times New Roman"/>
              </w:rPr>
              <w:t>125</w:t>
            </w:r>
            <w:r w:rsidR="007B69A9" w:rsidRPr="004C2FCA">
              <w:rPr>
                <w:rFonts w:ascii="Times New Roman" w:hAnsi="Times New Roman"/>
              </w:rPr>
              <w:t>0</w:t>
            </w:r>
            <w:r w:rsidR="00C4427F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427F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A53A35" w:rsidP="007B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Проведение категорирования объекта КИИ и согласование сведений о проведении категорирования со ФСТЭК России</w:t>
            </w:r>
            <w:r w:rsidR="00C4427F" w:rsidRPr="004C2FCA">
              <w:rPr>
                <w:rFonts w:ascii="Times New Roman" w:hAnsi="Times New Roman"/>
              </w:rPr>
              <w:t xml:space="preserve">, </w:t>
            </w:r>
            <w:r w:rsidR="003E0DEA" w:rsidRPr="004C2FCA">
              <w:rPr>
                <w:rFonts w:ascii="Times New Roman" w:hAnsi="Times New Roman"/>
              </w:rPr>
              <w:t>(ед. измер</w:t>
            </w:r>
            <w:r w:rsidR="00C4427F" w:rsidRPr="004C2FCA">
              <w:rPr>
                <w:rFonts w:ascii="Times New Roman" w:hAnsi="Times New Roman"/>
              </w:rPr>
              <w:t xml:space="preserve">ения - </w:t>
            </w:r>
            <w:r w:rsidRPr="004C2FCA">
              <w:rPr>
                <w:rFonts w:ascii="Times New Roman" w:hAnsi="Times New Roman"/>
              </w:rPr>
              <w:t>ОКИИ</w:t>
            </w:r>
            <w:r w:rsidR="00C4427F" w:rsidRPr="004C2FCA">
              <w:rPr>
                <w:rFonts w:ascii="Times New Roman" w:hAnsi="Times New Roman"/>
              </w:rPr>
              <w:t>, трудозатраты на ед. измерения - 0,</w:t>
            </w:r>
            <w:r w:rsidR="003E0DEA" w:rsidRPr="004C2FCA">
              <w:rPr>
                <w:rFonts w:ascii="Times New Roman" w:hAnsi="Times New Roman"/>
              </w:rPr>
              <w:t>8</w:t>
            </w:r>
            <w:r w:rsidR="007B69A9" w:rsidRPr="004C2FCA">
              <w:rPr>
                <w:rFonts w:ascii="Times New Roman" w:hAnsi="Times New Roman"/>
              </w:rPr>
              <w:t>000</w:t>
            </w:r>
            <w:r w:rsidR="00C4427F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7B69A9" w:rsidP="007B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Составление сведений о значимом объекте КИИ и согласование его подключения с сетями связи общего пользования </w:t>
            </w:r>
            <w:r w:rsidR="00C4427F" w:rsidRPr="004C2FCA">
              <w:rPr>
                <w:rFonts w:ascii="Times New Roman" w:hAnsi="Times New Roman"/>
              </w:rPr>
              <w:t xml:space="preserve">(ед. изменения - </w:t>
            </w:r>
            <w:r w:rsidRPr="004C2FCA">
              <w:rPr>
                <w:rFonts w:ascii="Times New Roman" w:hAnsi="Times New Roman"/>
              </w:rPr>
              <w:t>ОКИИ</w:t>
            </w:r>
            <w:r w:rsidR="00C4427F" w:rsidRPr="004C2FCA">
              <w:rPr>
                <w:rFonts w:ascii="Times New Roman" w:hAnsi="Times New Roman"/>
              </w:rPr>
              <w:t>, трудозатраты на ед. измерения - 0,</w:t>
            </w:r>
            <w:r w:rsidRPr="004C2FCA">
              <w:rPr>
                <w:rFonts w:ascii="Times New Roman" w:hAnsi="Times New Roman"/>
              </w:rPr>
              <w:t>3888</w:t>
            </w:r>
            <w:r w:rsidR="00C4427F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7B69A9" w:rsidP="007B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Актуализация модели угроз безопасности информации объекта КИИ в ходе модернизации объекта КИИ </w:t>
            </w:r>
            <w:r w:rsidR="005D274C" w:rsidRPr="004C2FCA">
              <w:rPr>
                <w:rFonts w:ascii="Times New Roman" w:hAnsi="Times New Roman"/>
              </w:rPr>
              <w:t>(ед. измер</w:t>
            </w:r>
            <w:r w:rsidR="00C4427F" w:rsidRPr="004C2FCA">
              <w:rPr>
                <w:rFonts w:ascii="Times New Roman" w:hAnsi="Times New Roman"/>
              </w:rPr>
              <w:t xml:space="preserve">ения –документ, </w:t>
            </w:r>
            <w:r w:rsidR="00C4427F" w:rsidRPr="004C2FCA">
              <w:rPr>
                <w:rFonts w:ascii="Times New Roman" w:hAnsi="Times New Roman"/>
              </w:rPr>
              <w:lastRenderedPageBreak/>
              <w:t>трудозатраты на ед. измерения - 0,25</w:t>
            </w:r>
            <w:r w:rsidRPr="004C2FCA">
              <w:rPr>
                <w:rFonts w:ascii="Times New Roman" w:hAnsi="Times New Roman"/>
              </w:rPr>
              <w:t>00</w:t>
            </w:r>
            <w:r w:rsidR="00C4427F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7B69A9" w:rsidP="007B69A9">
            <w:pPr>
              <w:tabs>
                <w:tab w:val="left" w:pos="29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Составление для Заказчика ежемесячного отчета о текущем состоянии объектов критической информационной инфраструктуры </w:t>
            </w:r>
            <w:r w:rsidR="005D274C" w:rsidRPr="004C2FCA">
              <w:rPr>
                <w:rFonts w:ascii="Times New Roman" w:hAnsi="Times New Roman"/>
              </w:rPr>
              <w:t>(ед. измер</w:t>
            </w:r>
            <w:r w:rsidR="00C4427F" w:rsidRPr="004C2FCA">
              <w:rPr>
                <w:rFonts w:ascii="Times New Roman" w:hAnsi="Times New Roman"/>
              </w:rPr>
              <w:t>ения –</w:t>
            </w:r>
            <w:r w:rsidRPr="004C2FCA">
              <w:rPr>
                <w:rFonts w:ascii="Times New Roman" w:hAnsi="Times New Roman"/>
              </w:rPr>
              <w:t xml:space="preserve"> </w:t>
            </w:r>
            <w:r w:rsidR="00C4427F" w:rsidRPr="004C2FCA">
              <w:rPr>
                <w:rFonts w:ascii="Times New Roman" w:hAnsi="Times New Roman"/>
              </w:rPr>
              <w:t>документ, трудозатраты на ед. измерения - 0,</w:t>
            </w:r>
            <w:r w:rsidRPr="004C2FCA">
              <w:rPr>
                <w:rFonts w:ascii="Times New Roman" w:hAnsi="Times New Roman"/>
              </w:rPr>
              <w:t>1500</w:t>
            </w:r>
            <w:r w:rsidR="00C4427F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5D274C" w:rsidP="00C44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Повторное категорирование объектов КИИ и согласование сведений о проведении категорирования со ФСТЭК России в случае внесения изменений (ед. измерения –документ, трудозатраты на ед. измерения - 0,2500)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10B40" w:rsidRPr="004C2FCA" w:rsidRDefault="00C4427F" w:rsidP="00110B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Разработка </w:t>
            </w:r>
            <w:r w:rsidR="00110B40" w:rsidRPr="004C2FCA">
              <w:rPr>
                <w:rFonts w:ascii="Times New Roman" w:hAnsi="Times New Roman"/>
              </w:rPr>
              <w:t>Положения о порядке и организации работ по</w:t>
            </w:r>
            <w:r w:rsidRPr="004C2FCA">
              <w:rPr>
                <w:rFonts w:ascii="Times New Roman" w:hAnsi="Times New Roman"/>
              </w:rPr>
              <w:t xml:space="preserve"> </w:t>
            </w:r>
            <w:r w:rsidR="005D274C" w:rsidRPr="004C2FCA">
              <w:rPr>
                <w:rFonts w:ascii="Times New Roman" w:hAnsi="Times New Roman"/>
              </w:rPr>
              <w:t>обеспечению безопасности</w:t>
            </w:r>
            <w:r w:rsidRPr="004C2FCA">
              <w:rPr>
                <w:rFonts w:ascii="Times New Roman" w:hAnsi="Times New Roman"/>
              </w:rPr>
              <w:t xml:space="preserve"> объект</w:t>
            </w:r>
            <w:r w:rsidR="00110B40" w:rsidRPr="004C2FCA">
              <w:rPr>
                <w:rFonts w:ascii="Times New Roman" w:hAnsi="Times New Roman"/>
              </w:rPr>
              <w:t>ов</w:t>
            </w:r>
            <w:r w:rsidRPr="004C2FCA">
              <w:rPr>
                <w:rFonts w:ascii="Times New Roman" w:hAnsi="Times New Roman"/>
              </w:rPr>
              <w:t xml:space="preserve"> </w:t>
            </w:r>
            <w:r w:rsidR="005D274C" w:rsidRPr="004C2FCA">
              <w:rPr>
                <w:rFonts w:ascii="Times New Roman" w:hAnsi="Times New Roman"/>
              </w:rPr>
              <w:t>КИИ</w:t>
            </w:r>
            <w:r w:rsidR="00110B40" w:rsidRPr="004C2FCA">
              <w:rPr>
                <w:rFonts w:ascii="Times New Roman" w:hAnsi="Times New Roman"/>
              </w:rPr>
              <w:t>, содержащего:</w:t>
            </w:r>
          </w:p>
          <w:p w:rsidR="00110B40" w:rsidRPr="004C2FCA" w:rsidRDefault="00110B40" w:rsidP="00110B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- цели и задачи обеспечения безопасности ОКИИ;</w:t>
            </w:r>
          </w:p>
          <w:p w:rsidR="00110B40" w:rsidRPr="004C2FCA" w:rsidRDefault="00110B40" w:rsidP="00110B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- основные угрозы безопасности информации ОКИИ;</w:t>
            </w:r>
          </w:p>
          <w:p w:rsidR="00110B40" w:rsidRPr="004C2FCA" w:rsidRDefault="00110B40" w:rsidP="00110B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- основные организационные и технические мероприятия по обеспечению безопасности объектов КИИ;</w:t>
            </w:r>
          </w:p>
          <w:p w:rsidR="00110B40" w:rsidRPr="004C2FCA" w:rsidRDefault="00110B40" w:rsidP="00110B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- состав и структура системы безопасности ОКИИ.</w:t>
            </w:r>
          </w:p>
          <w:p w:rsidR="00C4427F" w:rsidRPr="004C2FCA" w:rsidRDefault="00D03F89" w:rsidP="002374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 </w:t>
            </w:r>
            <w:r w:rsidR="00110B40" w:rsidRPr="004C2FCA">
              <w:rPr>
                <w:rFonts w:ascii="Times New Roman" w:hAnsi="Times New Roman"/>
              </w:rPr>
              <w:t>(ед. измер</w:t>
            </w:r>
            <w:r w:rsidRPr="004C2FCA">
              <w:rPr>
                <w:rFonts w:ascii="Times New Roman" w:hAnsi="Times New Roman"/>
              </w:rPr>
              <w:t>ения –</w:t>
            </w:r>
            <w:r w:rsidR="00237470" w:rsidRPr="004C2FCA">
              <w:rPr>
                <w:rFonts w:ascii="Times New Roman" w:hAnsi="Times New Roman"/>
              </w:rPr>
              <w:t xml:space="preserve"> </w:t>
            </w:r>
            <w:r w:rsidRPr="004C2FCA">
              <w:rPr>
                <w:rFonts w:ascii="Times New Roman" w:hAnsi="Times New Roman"/>
              </w:rPr>
              <w:t>документ, трудозатраты на ед. измерения - 0,</w:t>
            </w:r>
            <w:r w:rsidR="005D274C" w:rsidRPr="004C2FCA">
              <w:rPr>
                <w:rFonts w:ascii="Times New Roman" w:hAnsi="Times New Roman"/>
              </w:rPr>
              <w:t>3402</w:t>
            </w:r>
            <w:r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2374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2FCA">
              <w:rPr>
                <w:rFonts w:ascii="Times New Roman" w:hAnsi="Times New Roman"/>
              </w:rPr>
              <w:t xml:space="preserve">Разработка </w:t>
            </w:r>
            <w:r w:rsidR="00237470" w:rsidRPr="004C2FCA">
              <w:rPr>
                <w:rFonts w:ascii="Times New Roman" w:hAnsi="Times New Roman"/>
              </w:rPr>
              <w:t>п</w:t>
            </w:r>
            <w:r w:rsidR="00110B40" w:rsidRPr="004C2FCA">
              <w:rPr>
                <w:rFonts w:ascii="Times New Roman" w:hAnsi="Times New Roman"/>
              </w:rPr>
              <w:t xml:space="preserve">олитики обеспечения безопасности объектов КИИ, содержащей правила и процедуры </w:t>
            </w:r>
            <w:r w:rsidR="001F5748" w:rsidRPr="004C2FCA">
              <w:rPr>
                <w:rFonts w:ascii="Times New Roman" w:hAnsi="Times New Roman"/>
              </w:rPr>
              <w:t>групп</w:t>
            </w:r>
            <w:r w:rsidR="00110B40" w:rsidRPr="004C2FCA">
              <w:rPr>
                <w:rFonts w:ascii="Times New Roman" w:hAnsi="Times New Roman"/>
              </w:rPr>
              <w:t xml:space="preserve"> мер</w:t>
            </w:r>
            <w:r w:rsidR="001F5748" w:rsidRPr="004C2FCA">
              <w:rPr>
                <w:rFonts w:ascii="Times New Roman" w:hAnsi="Times New Roman"/>
              </w:rPr>
              <w:t xml:space="preserve"> по информационной безопасности</w:t>
            </w:r>
            <w:r w:rsidR="00237470" w:rsidRPr="004C2FCA">
              <w:rPr>
                <w:rFonts w:ascii="Times New Roman" w:hAnsi="Times New Roman"/>
              </w:rPr>
              <w:t>, (ед. измер</w:t>
            </w:r>
            <w:r w:rsidR="00D03F89" w:rsidRPr="004C2FCA">
              <w:rPr>
                <w:rFonts w:ascii="Times New Roman" w:hAnsi="Times New Roman"/>
              </w:rPr>
              <w:t>ения –</w:t>
            </w:r>
            <w:r w:rsidR="00237470" w:rsidRPr="004C2FCA">
              <w:rPr>
                <w:rFonts w:ascii="Times New Roman" w:hAnsi="Times New Roman"/>
              </w:rPr>
              <w:t xml:space="preserve"> </w:t>
            </w:r>
            <w:r w:rsidR="00D03F89" w:rsidRPr="004C2FCA">
              <w:rPr>
                <w:rFonts w:ascii="Times New Roman" w:hAnsi="Times New Roman"/>
              </w:rPr>
              <w:t xml:space="preserve">документ, трудозатраты на ед. измерения - </w:t>
            </w:r>
            <w:r w:rsidR="00237470" w:rsidRPr="004C2FCA">
              <w:rPr>
                <w:rFonts w:ascii="Times New Roman" w:hAnsi="Times New Roman"/>
              </w:rPr>
              <w:t>1,4580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7470" w:rsidRPr="004C2FCA" w:rsidTr="00D84E5E">
        <w:trPr>
          <w:trHeight w:val="52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237470" w:rsidRPr="004C2FCA" w:rsidRDefault="0023747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37470" w:rsidRPr="004C2FCA" w:rsidRDefault="0023747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237470" w:rsidRPr="004C2FCA" w:rsidRDefault="0023747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237470" w:rsidRPr="004C2FCA" w:rsidRDefault="00237470" w:rsidP="002374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Разработка положения по организации и проведению работ по обеспечению безопасности объектов КИИ (ед. измерения – документ – 0,2500)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237470" w:rsidRPr="004C2FCA" w:rsidRDefault="00237470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C4427F">
        <w:trPr>
          <w:trHeight w:val="24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2374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Разработка регламента</w:t>
            </w:r>
            <w:r w:rsidR="00237470" w:rsidRPr="004C2FCA">
              <w:rPr>
                <w:rFonts w:ascii="Times New Roman" w:hAnsi="Times New Roman"/>
              </w:rPr>
              <w:t>, описывающего правила и процедуры</w:t>
            </w:r>
            <w:r w:rsidRPr="004C2FCA">
              <w:rPr>
                <w:rFonts w:ascii="Times New Roman" w:hAnsi="Times New Roman"/>
              </w:rPr>
              <w:t xml:space="preserve"> на объект </w:t>
            </w:r>
            <w:r w:rsidR="00237470" w:rsidRPr="004C2FCA">
              <w:rPr>
                <w:rFonts w:ascii="Times New Roman" w:hAnsi="Times New Roman"/>
              </w:rPr>
              <w:t>КИИ</w:t>
            </w:r>
            <w:r w:rsidRPr="004C2FCA">
              <w:rPr>
                <w:rFonts w:ascii="Times New Roman" w:hAnsi="Times New Roman"/>
              </w:rPr>
              <w:t xml:space="preserve"> </w:t>
            </w:r>
            <w:r w:rsidR="00D03F89" w:rsidRPr="004C2FCA">
              <w:rPr>
                <w:rFonts w:ascii="Times New Roman" w:hAnsi="Times New Roman"/>
              </w:rPr>
              <w:t>(ед. изме</w:t>
            </w:r>
            <w:r w:rsidR="00237470" w:rsidRPr="004C2FCA">
              <w:rPr>
                <w:rFonts w:ascii="Times New Roman" w:hAnsi="Times New Roman"/>
              </w:rPr>
              <w:t>р</w:t>
            </w:r>
            <w:r w:rsidR="00D03F89" w:rsidRPr="004C2FCA">
              <w:rPr>
                <w:rFonts w:ascii="Times New Roman" w:hAnsi="Times New Roman"/>
              </w:rPr>
              <w:t xml:space="preserve">ения – отчетный документ, трудозатраты на ед. измерения - </w:t>
            </w:r>
            <w:r w:rsidR="00237470" w:rsidRPr="004C2FCA">
              <w:rPr>
                <w:rFonts w:ascii="Times New Roman" w:hAnsi="Times New Roman"/>
              </w:rPr>
              <w:t>0,0972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3F2F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Изменение перечня объектов критической информационной инфраструктуры после создания или вывода из эксплуатации объекта </w:t>
            </w:r>
            <w:r w:rsidR="003F2FB2" w:rsidRPr="004C2FCA">
              <w:rPr>
                <w:rFonts w:ascii="Times New Roman" w:hAnsi="Times New Roman"/>
              </w:rPr>
              <w:t>КИИ</w:t>
            </w:r>
            <w:r w:rsidR="00D03F89" w:rsidRPr="004C2FCA">
              <w:rPr>
                <w:rFonts w:ascii="Times New Roman" w:hAnsi="Times New Roman"/>
              </w:rPr>
              <w:t xml:space="preserve">, </w:t>
            </w:r>
            <w:r w:rsidR="00DA5144" w:rsidRPr="004C2FCA">
              <w:rPr>
                <w:rFonts w:ascii="Times New Roman" w:hAnsi="Times New Roman"/>
              </w:rPr>
              <w:t>(ед. измер</w:t>
            </w:r>
            <w:r w:rsidR="00D03F89" w:rsidRPr="004C2FCA">
              <w:rPr>
                <w:rFonts w:ascii="Times New Roman" w:hAnsi="Times New Roman"/>
              </w:rPr>
              <w:t>ения – документ, трудозатраты на ед. измерения - 0,</w:t>
            </w:r>
            <w:r w:rsidR="003F2FB2" w:rsidRPr="004C2FCA">
              <w:rPr>
                <w:rFonts w:ascii="Times New Roman" w:hAnsi="Times New Roman"/>
              </w:rPr>
              <w:t>0250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3F2F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Изменение перечня критических процессов в случае изменения видов деятельности организации</w:t>
            </w:r>
            <w:r w:rsidR="00D03F89" w:rsidRPr="004C2FCA">
              <w:rPr>
                <w:rFonts w:ascii="Times New Roman" w:hAnsi="Times New Roman"/>
              </w:rPr>
              <w:t>, (ед. изменения –документ, трудозатраты на ед. измерения - 0,</w:t>
            </w:r>
            <w:r w:rsidR="003F2FB2" w:rsidRPr="004C2FCA">
              <w:rPr>
                <w:rFonts w:ascii="Times New Roman" w:hAnsi="Times New Roman"/>
              </w:rPr>
              <w:t>0125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3F2F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Изменение и составление плана мероприятий по обеспечению безопасности значимых объектов </w:t>
            </w:r>
            <w:r w:rsidR="003F2FB2" w:rsidRPr="004C2FCA">
              <w:rPr>
                <w:rFonts w:ascii="Times New Roman" w:hAnsi="Times New Roman"/>
              </w:rPr>
              <w:t>КИИ</w:t>
            </w:r>
            <w:r w:rsidRPr="004C2FCA">
              <w:rPr>
                <w:rFonts w:ascii="Times New Roman" w:hAnsi="Times New Roman"/>
              </w:rPr>
              <w:t xml:space="preserve"> субъекта критической информационной инфраструктуры (по запросу субъекта, но не реже одного раза в календарный год)</w:t>
            </w:r>
            <w:r w:rsidR="00D03F89" w:rsidRPr="004C2FCA">
              <w:rPr>
                <w:rFonts w:ascii="Times New Roman" w:hAnsi="Times New Roman"/>
              </w:rPr>
              <w:t xml:space="preserve">, </w:t>
            </w:r>
            <w:r w:rsidR="003F2FB2" w:rsidRPr="004C2FCA">
              <w:rPr>
                <w:rFonts w:ascii="Times New Roman" w:hAnsi="Times New Roman"/>
              </w:rPr>
              <w:t>(ед. измер</w:t>
            </w:r>
            <w:r w:rsidR="00D03F89" w:rsidRPr="004C2FCA">
              <w:rPr>
                <w:rFonts w:ascii="Times New Roman" w:hAnsi="Times New Roman"/>
              </w:rPr>
              <w:t>ения –документ, трудозатраты на ед. измерения - 0,</w:t>
            </w:r>
            <w:r w:rsidR="003F2FB2" w:rsidRPr="004C2FCA">
              <w:rPr>
                <w:rFonts w:ascii="Times New Roman" w:hAnsi="Times New Roman"/>
              </w:rPr>
              <w:t>2500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3F2F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Изменение и составление плана реагирования на компьютерные инциденты и принятия мер по ликвидации последствий компьютерных атак на значимые объекты </w:t>
            </w:r>
            <w:r w:rsidR="003F2FB2" w:rsidRPr="004C2FCA">
              <w:rPr>
                <w:rFonts w:ascii="Times New Roman" w:hAnsi="Times New Roman"/>
              </w:rPr>
              <w:t>КИИ,</w:t>
            </w:r>
            <w:r w:rsidRPr="004C2FCA">
              <w:rPr>
                <w:rFonts w:ascii="Times New Roman" w:hAnsi="Times New Roman"/>
              </w:rPr>
              <w:t xml:space="preserve"> согласование с ФСБ России и ФСТЭК России</w:t>
            </w:r>
            <w:r w:rsidR="00D03F89" w:rsidRPr="004C2FCA">
              <w:rPr>
                <w:rFonts w:ascii="Times New Roman" w:hAnsi="Times New Roman"/>
              </w:rPr>
              <w:t xml:space="preserve">, </w:t>
            </w:r>
            <w:r w:rsidR="003F2FB2" w:rsidRPr="004C2FCA">
              <w:rPr>
                <w:rFonts w:ascii="Times New Roman" w:hAnsi="Times New Roman"/>
              </w:rPr>
              <w:t>(ед. измер</w:t>
            </w:r>
            <w:r w:rsidR="00D03F89" w:rsidRPr="004C2FCA">
              <w:rPr>
                <w:rFonts w:ascii="Times New Roman" w:hAnsi="Times New Roman"/>
              </w:rPr>
              <w:t>ения –документ, трудозатраты на ед. измерения - 0,</w:t>
            </w:r>
            <w:r w:rsidR="003F2FB2" w:rsidRPr="004C2FCA">
              <w:rPr>
                <w:rFonts w:ascii="Times New Roman" w:hAnsi="Times New Roman"/>
              </w:rPr>
              <w:t>5000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3F2F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Составление приказа по обеспечению безопасности объектов </w:t>
            </w:r>
            <w:r w:rsidR="003F2FB2" w:rsidRPr="004C2FCA">
              <w:rPr>
                <w:rFonts w:ascii="Times New Roman" w:hAnsi="Times New Roman"/>
              </w:rPr>
              <w:t>КИИ</w:t>
            </w:r>
            <w:r w:rsidRPr="004C2FCA">
              <w:rPr>
                <w:rFonts w:ascii="Times New Roman" w:hAnsi="Times New Roman"/>
              </w:rPr>
              <w:t xml:space="preserve"> и внесение изменений</w:t>
            </w:r>
            <w:r w:rsidR="00D03F89" w:rsidRPr="004C2FCA">
              <w:rPr>
                <w:rFonts w:ascii="Times New Roman" w:hAnsi="Times New Roman"/>
              </w:rPr>
              <w:t xml:space="preserve">, </w:t>
            </w:r>
            <w:r w:rsidR="003F2FB2" w:rsidRPr="004C2FCA">
              <w:rPr>
                <w:rFonts w:ascii="Times New Roman" w:hAnsi="Times New Roman"/>
              </w:rPr>
              <w:t>(ед. измер</w:t>
            </w:r>
            <w:r w:rsidR="00D03F89" w:rsidRPr="004C2FCA">
              <w:rPr>
                <w:rFonts w:ascii="Times New Roman" w:hAnsi="Times New Roman"/>
              </w:rPr>
              <w:t xml:space="preserve">ения –документ, трудозатраты на </w:t>
            </w:r>
            <w:bookmarkStart w:id="0" w:name="_GoBack"/>
            <w:bookmarkEnd w:id="0"/>
            <w:r w:rsidR="00D03F89" w:rsidRPr="004C2FCA">
              <w:rPr>
                <w:rFonts w:ascii="Times New Roman" w:hAnsi="Times New Roman"/>
              </w:rPr>
              <w:t>ед. измерения - 0,0</w:t>
            </w:r>
            <w:r w:rsidR="003F2FB2" w:rsidRPr="004C2FCA">
              <w:rPr>
                <w:rFonts w:ascii="Times New Roman" w:hAnsi="Times New Roman"/>
              </w:rPr>
              <w:t>5000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D84E5E">
        <w:trPr>
          <w:trHeight w:val="2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C4427F" w:rsidP="003F2F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Оценка критических процессов и подготовка отчета о влиянии компьютерных инцидентов на возникновение ущербов в информационной инфраструктуре</w:t>
            </w:r>
            <w:r w:rsidR="00D03F89" w:rsidRPr="004C2FCA">
              <w:rPr>
                <w:rFonts w:ascii="Times New Roman" w:hAnsi="Times New Roman"/>
              </w:rPr>
              <w:t xml:space="preserve"> </w:t>
            </w:r>
            <w:r w:rsidR="003F2FB2" w:rsidRPr="004C2FCA">
              <w:rPr>
                <w:rFonts w:ascii="Times New Roman" w:hAnsi="Times New Roman"/>
              </w:rPr>
              <w:t>(ед. измер</w:t>
            </w:r>
            <w:r w:rsidR="00D03F89" w:rsidRPr="004C2FCA">
              <w:rPr>
                <w:rFonts w:ascii="Times New Roman" w:hAnsi="Times New Roman"/>
              </w:rPr>
              <w:t>ения –документ, трудозатраты на ед. измерения - 0,</w:t>
            </w:r>
            <w:r w:rsidR="003F2FB2" w:rsidRPr="004C2FCA">
              <w:rPr>
                <w:rFonts w:ascii="Times New Roman" w:hAnsi="Times New Roman"/>
              </w:rPr>
              <w:t>1250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427F" w:rsidRPr="004C2FCA" w:rsidTr="00C4427F">
        <w:trPr>
          <w:trHeight w:val="6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427F" w:rsidRPr="004C2FCA" w:rsidRDefault="004C2FCA" w:rsidP="003F2F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Анализ</w:t>
            </w:r>
            <w:r w:rsidR="00C4427F" w:rsidRPr="004C2FCA">
              <w:rPr>
                <w:rFonts w:ascii="Times New Roman" w:hAnsi="Times New Roman"/>
              </w:rPr>
              <w:t xml:space="preserve"> актуальности и достоверности сведений о проведении категорирования объектов критической информационной инфраструктуры и присвоении ему соответствующей категории значимости</w:t>
            </w:r>
            <w:r w:rsidR="00D03F89" w:rsidRPr="004C2FCA">
              <w:rPr>
                <w:rFonts w:ascii="Times New Roman" w:hAnsi="Times New Roman"/>
              </w:rPr>
              <w:t xml:space="preserve">, </w:t>
            </w:r>
            <w:r w:rsidR="003F2FB2" w:rsidRPr="004C2FCA">
              <w:rPr>
                <w:rFonts w:ascii="Times New Roman" w:hAnsi="Times New Roman"/>
              </w:rPr>
              <w:t>(ед. измер</w:t>
            </w:r>
            <w:r w:rsidR="00D03F89" w:rsidRPr="004C2FCA">
              <w:rPr>
                <w:rFonts w:ascii="Times New Roman" w:hAnsi="Times New Roman"/>
              </w:rPr>
              <w:t>ения – объект КИИ, трудозатраты на ед. измерения - 0,</w:t>
            </w:r>
            <w:r w:rsidR="003F2FB2" w:rsidRPr="004C2FCA">
              <w:rPr>
                <w:rFonts w:ascii="Times New Roman" w:hAnsi="Times New Roman"/>
              </w:rPr>
              <w:t>2500</w:t>
            </w:r>
            <w:r w:rsidR="00D03F89" w:rsidRPr="004C2FCA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427F" w:rsidRPr="004C2FCA" w:rsidRDefault="00C4427F" w:rsidP="00C442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73E0C" w:rsidRPr="004C2FCA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 </w:t>
            </w:r>
            <w:r w:rsidR="000D70D0" w:rsidRPr="004C2FCA">
              <w:rPr>
                <w:rFonts w:ascii="Times New Roman" w:hAnsi="Times New Roman"/>
              </w:rPr>
              <w:t>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73E0C" w:rsidRPr="004C2FCA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  <w:sz w:val="24"/>
                <w:szCs w:val="24"/>
              </w:rPr>
              <w:t> </w:t>
            </w:r>
            <w:r w:rsidR="000D70D0" w:rsidRPr="004C2FCA">
              <w:rPr>
                <w:rFonts w:ascii="Times New Roman" w:hAnsi="Times New Roman"/>
              </w:rPr>
              <w:t>Не поддерживается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873E0C" w:rsidRPr="004C2FCA" w:rsidRDefault="00873E0C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E0C" w:rsidRPr="004C2FCA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73E0C" w:rsidRPr="004C2FCA" w:rsidRDefault="00873E0C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73E0C" w:rsidRPr="004C2FCA" w:rsidRDefault="00873E0C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FCA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873E0C" w:rsidRPr="004C2FCA" w:rsidRDefault="00873E0C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0" w:rsidRPr="004C2FCA" w:rsidTr="000D70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FCA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70D0" w:rsidRPr="004C2FCA" w:rsidRDefault="000D70D0" w:rsidP="000D70D0"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0" w:rsidRPr="004C2FCA" w:rsidTr="000D70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70D0" w:rsidRPr="004C2FCA" w:rsidRDefault="000D70D0" w:rsidP="000D70D0"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0" w:rsidRPr="004C2FCA" w:rsidTr="000D70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4C2FCA">
              <w:rPr>
                <w:rFonts w:ascii="Times New Roman" w:hAnsi="Times New Roman"/>
                <w:lang w:val="en-US"/>
              </w:rPr>
              <w:t>RPO</w:t>
            </w:r>
            <w:r w:rsidRPr="004C2FCA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70D0" w:rsidRPr="004C2FCA" w:rsidRDefault="000D70D0" w:rsidP="000D70D0"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0" w:rsidRPr="004C2FCA" w:rsidTr="000D70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4C2FCA">
              <w:rPr>
                <w:rFonts w:ascii="Times New Roman" w:hAnsi="Times New Roman"/>
                <w:lang w:val="en-US"/>
              </w:rPr>
              <w:t>RTO</w:t>
            </w:r>
            <w:r w:rsidRPr="004C2FCA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70D0" w:rsidRPr="004C2FCA" w:rsidRDefault="000D70D0" w:rsidP="000D70D0"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0" w:rsidRPr="004C2FCA" w:rsidTr="000D70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4C2FCA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4C2FCA">
              <w:rPr>
                <w:rFonts w:ascii="Times New Roman" w:hAnsi="Times New Roman"/>
              </w:rPr>
              <w:t xml:space="preserve"> </w:t>
            </w:r>
          </w:p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4C2FCA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70D0" w:rsidRPr="004C2FCA" w:rsidRDefault="000D70D0" w:rsidP="000D70D0">
            <w:r w:rsidRPr="004C2FC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70D0" w:rsidRPr="004C2FCA" w:rsidRDefault="000D70D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E0C" w:rsidRPr="004C2FCA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873E0C" w:rsidRPr="004C2FCA" w:rsidRDefault="00873E0C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616E6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16E6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AD" w:rsidRDefault="008F3AAD" w:rsidP="00427828">
      <w:pPr>
        <w:spacing w:after="0" w:line="240" w:lineRule="auto"/>
      </w:pPr>
      <w:r>
        <w:separator/>
      </w:r>
    </w:p>
  </w:endnote>
  <w:endnote w:type="continuationSeparator" w:id="0">
    <w:p w:rsidR="008F3AAD" w:rsidRDefault="008F3AA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AD" w:rsidRDefault="008F3AAD" w:rsidP="00427828">
      <w:pPr>
        <w:spacing w:after="0" w:line="240" w:lineRule="auto"/>
      </w:pPr>
      <w:r>
        <w:separator/>
      </w:r>
    </w:p>
  </w:footnote>
  <w:footnote w:type="continuationSeparator" w:id="0">
    <w:p w:rsidR="008F3AAD" w:rsidRDefault="008F3AAD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16" w:rsidRDefault="00AE1716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7158"/>
    <w:multiLevelType w:val="hybridMultilevel"/>
    <w:tmpl w:val="3592762C"/>
    <w:lvl w:ilvl="0" w:tplc="4404C0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B4C45ED0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B23E7B0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D17204E"/>
    <w:multiLevelType w:val="hybridMultilevel"/>
    <w:tmpl w:val="E70C5AC6"/>
    <w:lvl w:ilvl="0" w:tplc="4404C0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04C02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5E2868"/>
    <w:multiLevelType w:val="hybridMultilevel"/>
    <w:tmpl w:val="90F0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A2A59"/>
    <w:multiLevelType w:val="hybridMultilevel"/>
    <w:tmpl w:val="90F0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9359E"/>
    <w:multiLevelType w:val="hybridMultilevel"/>
    <w:tmpl w:val="37285E36"/>
    <w:lvl w:ilvl="0" w:tplc="4404C0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56EC7"/>
    <w:multiLevelType w:val="hybridMultilevel"/>
    <w:tmpl w:val="DD00DE64"/>
    <w:lvl w:ilvl="0" w:tplc="2878D45E">
      <w:start w:val="1"/>
      <w:numFmt w:val="decimal"/>
      <w:lvlText w:val="%1)"/>
      <w:lvlJc w:val="left"/>
      <w:pPr>
        <w:ind w:left="7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7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18"/>
  </w:num>
  <w:num w:numId="4">
    <w:abstractNumId w:val="3"/>
  </w:num>
  <w:num w:numId="5">
    <w:abstractNumId w:val="7"/>
  </w:num>
  <w:num w:numId="6">
    <w:abstractNumId w:val="24"/>
  </w:num>
  <w:num w:numId="7">
    <w:abstractNumId w:val="33"/>
  </w:num>
  <w:num w:numId="8">
    <w:abstractNumId w:val="16"/>
  </w:num>
  <w:num w:numId="9">
    <w:abstractNumId w:val="6"/>
  </w:num>
  <w:num w:numId="10">
    <w:abstractNumId w:val="31"/>
  </w:num>
  <w:num w:numId="11">
    <w:abstractNumId w:val="12"/>
  </w:num>
  <w:num w:numId="12">
    <w:abstractNumId w:val="1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19"/>
  </w:num>
  <w:num w:numId="18">
    <w:abstractNumId w:val="30"/>
  </w:num>
  <w:num w:numId="19">
    <w:abstractNumId w:val="2"/>
  </w:num>
  <w:num w:numId="20">
    <w:abstractNumId w:val="28"/>
  </w:num>
  <w:num w:numId="21">
    <w:abstractNumId w:val="13"/>
  </w:num>
  <w:num w:numId="22">
    <w:abstractNumId w:val="25"/>
  </w:num>
  <w:num w:numId="23">
    <w:abstractNumId w:val="22"/>
  </w:num>
  <w:num w:numId="24">
    <w:abstractNumId w:val="20"/>
  </w:num>
  <w:num w:numId="25">
    <w:abstractNumId w:val="14"/>
  </w:num>
  <w:num w:numId="26">
    <w:abstractNumId w:val="10"/>
  </w:num>
  <w:num w:numId="27">
    <w:abstractNumId w:val="23"/>
  </w:num>
  <w:num w:numId="28">
    <w:abstractNumId w:val="0"/>
  </w:num>
  <w:num w:numId="29">
    <w:abstractNumId w:val="34"/>
  </w:num>
  <w:num w:numId="30">
    <w:abstractNumId w:val="27"/>
  </w:num>
  <w:num w:numId="31">
    <w:abstractNumId w:val="11"/>
  </w:num>
  <w:num w:numId="32">
    <w:abstractNumId w:val="26"/>
  </w:num>
  <w:num w:numId="33">
    <w:abstractNumId w:val="29"/>
  </w:num>
  <w:num w:numId="34">
    <w:abstractNumId w:val="4"/>
  </w:num>
  <w:num w:numId="35">
    <w:abstractNumId w:val="35"/>
  </w:num>
  <w:num w:numId="36">
    <w:abstractNumId w:val="21"/>
  </w:num>
  <w:num w:numId="37">
    <w:abstractNumId w:val="32"/>
  </w:num>
  <w:num w:numId="38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0D0"/>
    <w:rsid w:val="000D7CA0"/>
    <w:rsid w:val="000E050A"/>
    <w:rsid w:val="000E2F19"/>
    <w:rsid w:val="000E4DCB"/>
    <w:rsid w:val="000E6F90"/>
    <w:rsid w:val="000F6680"/>
    <w:rsid w:val="000F6751"/>
    <w:rsid w:val="00110B40"/>
    <w:rsid w:val="00111EC5"/>
    <w:rsid w:val="0012397E"/>
    <w:rsid w:val="001243FF"/>
    <w:rsid w:val="001259E1"/>
    <w:rsid w:val="00130729"/>
    <w:rsid w:val="0013169B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5FF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A70"/>
    <w:rsid w:val="001B7D58"/>
    <w:rsid w:val="001C26BD"/>
    <w:rsid w:val="001C26DB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5748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37470"/>
    <w:rsid w:val="00242F3C"/>
    <w:rsid w:val="00250524"/>
    <w:rsid w:val="002554D7"/>
    <w:rsid w:val="00263D7B"/>
    <w:rsid w:val="0026549E"/>
    <w:rsid w:val="00266A65"/>
    <w:rsid w:val="00270F00"/>
    <w:rsid w:val="00271404"/>
    <w:rsid w:val="0027750D"/>
    <w:rsid w:val="0028286C"/>
    <w:rsid w:val="002829E8"/>
    <w:rsid w:val="002837F8"/>
    <w:rsid w:val="00284FBD"/>
    <w:rsid w:val="00285619"/>
    <w:rsid w:val="0029204C"/>
    <w:rsid w:val="00293A2E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372A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75EDE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C7EA8"/>
    <w:rsid w:val="003D03C1"/>
    <w:rsid w:val="003D4C8C"/>
    <w:rsid w:val="003D6B4C"/>
    <w:rsid w:val="003E0DEA"/>
    <w:rsid w:val="003E274C"/>
    <w:rsid w:val="003E35A3"/>
    <w:rsid w:val="003F132E"/>
    <w:rsid w:val="003F2FB2"/>
    <w:rsid w:val="003F41DD"/>
    <w:rsid w:val="0040155C"/>
    <w:rsid w:val="004042BE"/>
    <w:rsid w:val="00404ED8"/>
    <w:rsid w:val="00407682"/>
    <w:rsid w:val="00414307"/>
    <w:rsid w:val="0041619C"/>
    <w:rsid w:val="00416406"/>
    <w:rsid w:val="00422A71"/>
    <w:rsid w:val="0042519A"/>
    <w:rsid w:val="00425706"/>
    <w:rsid w:val="00427828"/>
    <w:rsid w:val="00427A2B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2FCA"/>
    <w:rsid w:val="004C629C"/>
    <w:rsid w:val="004D46E9"/>
    <w:rsid w:val="004D4B88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274C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6E6B"/>
    <w:rsid w:val="00617955"/>
    <w:rsid w:val="00620231"/>
    <w:rsid w:val="00630655"/>
    <w:rsid w:val="0063468A"/>
    <w:rsid w:val="00652C3C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4EF9"/>
    <w:rsid w:val="006B7BD3"/>
    <w:rsid w:val="006B7CC9"/>
    <w:rsid w:val="006C33A7"/>
    <w:rsid w:val="006C3561"/>
    <w:rsid w:val="006D1561"/>
    <w:rsid w:val="006D2E84"/>
    <w:rsid w:val="006D548C"/>
    <w:rsid w:val="006D550A"/>
    <w:rsid w:val="006E5C11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2361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69A9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34A3"/>
    <w:rsid w:val="00854F5C"/>
    <w:rsid w:val="0085764E"/>
    <w:rsid w:val="008616FF"/>
    <w:rsid w:val="0086242B"/>
    <w:rsid w:val="00863D6B"/>
    <w:rsid w:val="00867181"/>
    <w:rsid w:val="008737DB"/>
    <w:rsid w:val="00873AE2"/>
    <w:rsid w:val="00873E0C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8F3AAD"/>
    <w:rsid w:val="00901975"/>
    <w:rsid w:val="00903742"/>
    <w:rsid w:val="00910042"/>
    <w:rsid w:val="0091219B"/>
    <w:rsid w:val="009124CB"/>
    <w:rsid w:val="00912D89"/>
    <w:rsid w:val="009130A1"/>
    <w:rsid w:val="00915656"/>
    <w:rsid w:val="00920AB6"/>
    <w:rsid w:val="009217AD"/>
    <w:rsid w:val="00921AB4"/>
    <w:rsid w:val="0092544E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1AB5"/>
    <w:rsid w:val="00984DA5"/>
    <w:rsid w:val="009902C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3162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3A35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407B"/>
    <w:rsid w:val="00AD65DC"/>
    <w:rsid w:val="00AD79E8"/>
    <w:rsid w:val="00AE139F"/>
    <w:rsid w:val="00AE1716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1840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96E9D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09F"/>
    <w:rsid w:val="00C36F23"/>
    <w:rsid w:val="00C40B0B"/>
    <w:rsid w:val="00C42264"/>
    <w:rsid w:val="00C4427F"/>
    <w:rsid w:val="00C4795A"/>
    <w:rsid w:val="00C56FFC"/>
    <w:rsid w:val="00C65C4C"/>
    <w:rsid w:val="00C748BF"/>
    <w:rsid w:val="00C74C97"/>
    <w:rsid w:val="00C81BC8"/>
    <w:rsid w:val="00C9164A"/>
    <w:rsid w:val="00C94888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053"/>
    <w:rsid w:val="00CE0881"/>
    <w:rsid w:val="00CE179D"/>
    <w:rsid w:val="00CE76AE"/>
    <w:rsid w:val="00CF0F3B"/>
    <w:rsid w:val="00CF2B60"/>
    <w:rsid w:val="00CF3304"/>
    <w:rsid w:val="00CF55AE"/>
    <w:rsid w:val="00D03F89"/>
    <w:rsid w:val="00D078D0"/>
    <w:rsid w:val="00D14A26"/>
    <w:rsid w:val="00D1768A"/>
    <w:rsid w:val="00D262FD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4E5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144"/>
    <w:rsid w:val="00DA5554"/>
    <w:rsid w:val="00DA76BD"/>
    <w:rsid w:val="00DB4339"/>
    <w:rsid w:val="00DB6887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09F0"/>
    <w:rsid w:val="00E01B14"/>
    <w:rsid w:val="00E02CD3"/>
    <w:rsid w:val="00E06F4C"/>
    <w:rsid w:val="00E17C93"/>
    <w:rsid w:val="00E21ECE"/>
    <w:rsid w:val="00E2396A"/>
    <w:rsid w:val="00E308B8"/>
    <w:rsid w:val="00E404D8"/>
    <w:rsid w:val="00E502F0"/>
    <w:rsid w:val="00E60664"/>
    <w:rsid w:val="00E70D17"/>
    <w:rsid w:val="00E70F49"/>
    <w:rsid w:val="00E81A12"/>
    <w:rsid w:val="00E844FE"/>
    <w:rsid w:val="00E8489E"/>
    <w:rsid w:val="00E8502D"/>
    <w:rsid w:val="00E85F2D"/>
    <w:rsid w:val="00E93D2B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3B70"/>
    <w:rsid w:val="00EF5BA0"/>
    <w:rsid w:val="00F068D4"/>
    <w:rsid w:val="00F10CCB"/>
    <w:rsid w:val="00F14D3C"/>
    <w:rsid w:val="00F14EDE"/>
    <w:rsid w:val="00F1514D"/>
    <w:rsid w:val="00F154E1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3C72"/>
    <w:rsid w:val="00F957D0"/>
    <w:rsid w:val="00F95E73"/>
    <w:rsid w:val="00FA4FC1"/>
    <w:rsid w:val="00FA5D88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301FFE0-B6F2-4A0F-8B57-A517CD75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73D6498-5EBE-4070-8AA5-4DC5D82F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11</cp:revision>
  <cp:lastPrinted>2015-05-07T09:15:00Z</cp:lastPrinted>
  <dcterms:created xsi:type="dcterms:W3CDTF">2022-09-08T06:55:00Z</dcterms:created>
  <dcterms:modified xsi:type="dcterms:W3CDTF">2022-11-09T19:14:00Z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