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A12A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порталов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A8F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портала Заказчика в установленной период доступности, а также своевременную поддержку пользователей портала.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12A8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A8F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 в части поддержки порталов; - Консультации в части подключения и авторизации в системе. </w:t>
            </w:r>
            <w:r w:rsidRPr="00A12A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 в части поддержки порталов; </w:t>
            </w:r>
            <w:r w:rsidRPr="00A12A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в ИТ-системе в объеме реализованных бизнес-процессов в части работы с порталом; </w:t>
            </w:r>
            <w:r w:rsidRPr="00A12A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Адаптация функциональности ИТ-системы в рамках поступающих обращений, в случае если данные изменения не влекут за собой изменение логики реализованного бизнес-процесса порталов; </w:t>
            </w:r>
            <w:r w:rsidRPr="00A12A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матрицы ролей и полномочий, консультации пользователей по ролям на портале; </w:t>
            </w:r>
            <w:r w:rsidRPr="00A12A8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в части взаимодействия с порталом и публикация их для общего доступа;</w:t>
            </w:r>
            <w:r w:rsidRPr="00A12A8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активностей пользователей (подготовка отчетов по активности(посещаемости ресурсов средствами платформы;</w:t>
            </w:r>
            <w:r w:rsidRPr="00A12A8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актуальности сроков сертификатов, лицензий;</w:t>
            </w:r>
            <w:r w:rsidRPr="00A12A8F">
              <w:rPr>
                <w:rFonts w:ascii="Times New Roman" w:hAnsi="Times New Roman" w:cs="Times New Roman"/>
                <w:sz w:val="24"/>
                <w:szCs w:val="24"/>
              </w:rPr>
              <w:br/>
              <w:t>- Реагирование, информирование и консультирование заказчика по обновлению;</w:t>
            </w:r>
            <w:r w:rsidRPr="00A12A8F">
              <w:rPr>
                <w:rFonts w:ascii="Times New Roman" w:hAnsi="Times New Roman" w:cs="Times New Roman"/>
                <w:sz w:val="24"/>
                <w:szCs w:val="24"/>
              </w:rPr>
              <w:br/>
              <w:t>- Адаптация платформы, контроль, проверка;</w:t>
            </w:r>
            <w:r w:rsidRPr="00A12A8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 в части поддержки порталов;</w:t>
            </w:r>
            <w:r w:rsidRPr="00A12A8F">
              <w:rPr>
                <w:rFonts w:ascii="Times New Roman" w:hAnsi="Times New Roman" w:cs="Times New Roman"/>
                <w:sz w:val="24"/>
                <w:szCs w:val="24"/>
              </w:rPr>
              <w:br/>
              <w:t>- Адаптация программного обеспечения ИТ-системы в объеме реализованных функциональных направлений и бизнес-функций в части поддержки порталов;</w:t>
            </w:r>
            <w:r w:rsidRPr="00A12A8F">
              <w:rPr>
                <w:rFonts w:ascii="Times New Roman" w:hAnsi="Times New Roman" w:cs="Times New Roman"/>
                <w:sz w:val="24"/>
                <w:szCs w:val="24"/>
              </w:rPr>
              <w:br/>
              <w:t>- Адаптация серверного программного обеспечения, требуемого для бесперебойного функционирования ИТ-системы в соответствии со спецификацией в части поддержки порталов;</w:t>
            </w:r>
            <w:r w:rsidRPr="00A12A8F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 в части поддержки порталов; - Предоставление прав доступа, присвоение соответствующих ролей в системе ведения учетных записей пользователей в части поддержки порталов.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12A8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12A8F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12A8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12A8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A8F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A12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Развитие и модификация портала Заказчика в части реализации нового функционала в рамках настоящей услуги не осуществляется.</w:t>
            </w:r>
            <w:r w:rsidRPr="00A12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A12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12A8F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A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A12A8F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A12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A12A8F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</w:t>
            </w:r>
            <w:r w:rsidRPr="00A12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подключается к ИС через КСПД / ПУИС, администрирование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01853"/>
    <w:rsid w:val="00962DED"/>
    <w:rsid w:val="00993A3B"/>
    <w:rsid w:val="009F4BBA"/>
    <w:rsid w:val="009F4E92"/>
    <w:rsid w:val="00A12A8F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2024-11-18T13:46:00Z</dcterms:created>
  <dcterms:modified xsi:type="dcterms:W3CDTF">2024-11-18T13:46:00Z</dcterms:modified>
</cp:coreProperties>
</file>