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44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3287"/>
        <w:gridCol w:w="250"/>
        <w:gridCol w:w="1594"/>
        <w:gridCol w:w="632"/>
        <w:gridCol w:w="402"/>
        <w:gridCol w:w="1234"/>
        <w:gridCol w:w="1417"/>
        <w:gridCol w:w="1560"/>
        <w:gridCol w:w="425"/>
        <w:gridCol w:w="236"/>
        <w:gridCol w:w="425"/>
      </w:tblGrid>
      <w:tr w:rsidR="007C1A65" w:rsidRPr="00E308B8" w:rsidTr="00A13972">
        <w:trPr>
          <w:trHeight w:val="104"/>
        </w:trPr>
        <w:tc>
          <w:tcPr>
            <w:tcW w:w="282" w:type="dxa"/>
            <w:shd w:val="clear" w:color="auto" w:fill="auto"/>
            <w:vAlign w:val="bottom"/>
            <w:hideMark/>
          </w:tcPr>
          <w:p w:rsidR="007C1A65" w:rsidRPr="00E308B8" w:rsidRDefault="007C1A65" w:rsidP="00A1397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bookmarkStart w:id="0" w:name="_GoBack"/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763" w:type="dxa"/>
            <w:gridSpan w:val="4"/>
            <w:shd w:val="clear" w:color="auto" w:fill="auto"/>
            <w:vAlign w:val="bottom"/>
          </w:tcPr>
          <w:p w:rsidR="007C1A65" w:rsidRPr="00E308B8" w:rsidRDefault="007C1A65" w:rsidP="00A1397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402" w:type="dxa"/>
            <w:shd w:val="clear" w:color="auto" w:fill="auto"/>
            <w:vAlign w:val="bottom"/>
          </w:tcPr>
          <w:p w:rsidR="007C1A65" w:rsidRPr="00E308B8" w:rsidRDefault="007C1A65" w:rsidP="00A1397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auto"/>
            <w:vAlign w:val="bottom"/>
          </w:tcPr>
          <w:p w:rsidR="007C1A65" w:rsidRPr="00E308B8" w:rsidRDefault="007C1A65" w:rsidP="00A1397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bottom"/>
          </w:tcPr>
          <w:p w:rsidR="007C1A65" w:rsidRPr="00E308B8" w:rsidRDefault="007C1A65" w:rsidP="00A1397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7C1A65" w:rsidRPr="00E308B8" w:rsidRDefault="007C1A65" w:rsidP="00A1397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7C1A65" w:rsidRPr="00E308B8" w:rsidRDefault="007C1A65" w:rsidP="00A13972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7C1A65" w:rsidRPr="00161DC7" w:rsidTr="00E92B62">
        <w:trPr>
          <w:gridAfter w:val="2"/>
          <w:wAfter w:w="661" w:type="dxa"/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7C1A65" w:rsidRPr="000B02E6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shd w:val="clear" w:color="auto" w:fill="auto"/>
            <w:vAlign w:val="center"/>
            <w:hideMark/>
          </w:tcPr>
          <w:p w:rsidR="007C1A65" w:rsidRPr="000B02E6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102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552"/>
            </w:tblGrid>
            <w:tr w:rsidR="007C1A65" w:rsidRPr="00161DC7" w:rsidTr="00E92B6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7C1A65" w:rsidRPr="00161DC7" w:rsidRDefault="007C1A65" w:rsidP="00A13972">
                  <w:pPr>
                    <w:spacing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61DC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0288" behindDoc="1" locked="0" layoutInCell="1" allowOverlap="1" wp14:anchorId="10270067" wp14:editId="434724C4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61DC7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 wp14:anchorId="1B5A59A2" wp14:editId="742D5AF0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:rsidR="007C1A65" w:rsidRPr="00161DC7" w:rsidRDefault="007C1A65" w:rsidP="00A1397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61DC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WST</w:t>
                  </w:r>
                  <w:r w:rsidRPr="00161DC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161DC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4552" w:type="dxa"/>
                  <w:shd w:val="clear" w:color="auto" w:fill="auto"/>
                  <w:vAlign w:val="center"/>
                </w:tcPr>
                <w:p w:rsidR="007C1A65" w:rsidRPr="00F52A28" w:rsidRDefault="007C1A65" w:rsidP="00A1397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61DC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Сопровождение программного обеспечения на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ЭВМ пользователя</w:t>
                  </w:r>
                </w:p>
              </w:tc>
            </w:tr>
          </w:tbl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68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7C1A65" w:rsidRPr="00161DC7" w:rsidRDefault="007C1A65" w:rsidP="00A1397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ab/>
              <w:t xml:space="preserve">Услугой обеспечивается сопровождение операционных систем, программного обеспечения для ЭВМ, в </w:t>
            </w:r>
            <w:proofErr w:type="spellStart"/>
            <w:r w:rsidRPr="00161DC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61DC7">
              <w:rPr>
                <w:rFonts w:ascii="Times New Roman" w:hAnsi="Times New Roman"/>
                <w:sz w:val="24"/>
                <w:szCs w:val="24"/>
              </w:rPr>
              <w:t>. установка и настройка компонентов, диагностика и устранение сбоев в работе. Выполнение обновлений программного обеспечения и операционной системы автоматизированными средствами управления, согласно полученных рекомендаций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ИБ</w:t>
            </w:r>
            <w:r w:rsidRPr="00161DC7">
              <w:rPr>
                <w:rFonts w:ascii="Times New Roman" w:hAnsi="Times New Roman"/>
                <w:sz w:val="24"/>
                <w:szCs w:val="24"/>
              </w:rPr>
              <w:t>, на ЭВМ Пользователя.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58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12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6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161DC7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7C1A65" w:rsidRPr="00161DC7" w:rsidRDefault="007C1A65" w:rsidP="00A13972">
            <w:pPr>
              <w:spacing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161DC7">
              <w:rPr>
                <w:rFonts w:ascii="Wingdings 2" w:hAnsi="Wingdings 2"/>
                <w:bCs/>
              </w:rPr>
              <w:t></w:t>
            </w:r>
            <w:r w:rsidRPr="00161DC7">
              <w:rPr>
                <w:rFonts w:ascii="Wingdings 2" w:hAnsi="Wingdings 2"/>
                <w:bCs/>
              </w:rPr>
              <w:tab/>
            </w:r>
            <w:r w:rsidRPr="00161DC7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7C1A65" w:rsidRPr="00161DC7" w:rsidRDefault="007C1A65" w:rsidP="00A13972">
            <w:pPr>
              <w:spacing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161DC7">
              <w:rPr>
                <w:rFonts w:ascii="Wingdings 2" w:hAnsi="Wingdings 2"/>
                <w:bCs/>
              </w:rPr>
              <w:t></w:t>
            </w:r>
            <w:r w:rsidRPr="00161DC7">
              <w:rPr>
                <w:rFonts w:ascii="Wingdings 2" w:hAnsi="Wingdings 2"/>
                <w:bCs/>
              </w:rPr>
              <w:tab/>
            </w:r>
            <w:r w:rsidRPr="00161DC7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161DC7">
              <w:rPr>
                <w:rFonts w:ascii="Times New Roman" w:hAnsi="Times New Roman"/>
                <w:bCs/>
                <w:lang w:val="en-US"/>
              </w:rPr>
              <w:t>Web</w:t>
            </w:r>
            <w:r w:rsidRPr="00161DC7">
              <w:rPr>
                <w:rFonts w:ascii="Times New Roman" w:hAnsi="Times New Roman"/>
                <w:bCs/>
              </w:rPr>
              <w:t>-ресурс из КСПД</w:t>
            </w:r>
          </w:p>
          <w:p w:rsidR="007C1A65" w:rsidRPr="00161DC7" w:rsidRDefault="007C1A65" w:rsidP="00A13972">
            <w:pPr>
              <w:spacing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161DC7">
              <w:rPr>
                <w:rFonts w:ascii="Wingdings 2" w:hAnsi="Wingdings 2"/>
                <w:bCs/>
              </w:rPr>
              <w:t></w:t>
            </w:r>
            <w:r w:rsidRPr="00161DC7">
              <w:rPr>
                <w:rFonts w:ascii="Wingdings 2" w:hAnsi="Wingdings 2"/>
                <w:bCs/>
              </w:rPr>
              <w:tab/>
            </w:r>
            <w:r w:rsidRPr="00161DC7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161DC7">
              <w:rPr>
                <w:rFonts w:ascii="Times New Roman" w:hAnsi="Times New Roman"/>
                <w:bCs/>
                <w:lang w:val="en-US"/>
              </w:rPr>
              <w:t>Web</w:t>
            </w:r>
            <w:r w:rsidRPr="00161DC7">
              <w:rPr>
                <w:rFonts w:ascii="Times New Roman" w:hAnsi="Times New Roman"/>
                <w:bCs/>
              </w:rPr>
              <w:t>-ресурс из интернета (требуется СКЗИ на АРМ / не требуется)</w:t>
            </w:r>
          </w:p>
          <w:p w:rsidR="007C1A65" w:rsidRPr="00161DC7" w:rsidRDefault="007C1A65" w:rsidP="00A13972">
            <w:pPr>
              <w:spacing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161DC7">
              <w:rPr>
                <w:rFonts w:ascii="Wingdings 2" w:hAnsi="Wingdings 2"/>
                <w:bCs/>
              </w:rPr>
              <w:t></w:t>
            </w:r>
            <w:r w:rsidRPr="00161DC7">
              <w:rPr>
                <w:rFonts w:ascii="Wingdings 2" w:hAnsi="Wingdings 2"/>
                <w:bCs/>
              </w:rPr>
              <w:tab/>
            </w:r>
            <w:r w:rsidRPr="00161DC7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7C1A65" w:rsidRPr="00161DC7" w:rsidRDefault="007C1A65" w:rsidP="00A13972">
            <w:pPr>
              <w:spacing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161DC7">
              <w:rPr>
                <w:rFonts w:ascii="Wingdings" w:hAnsi="Wingdings"/>
                <w:b/>
                <w:bCs/>
              </w:rPr>
              <w:t></w:t>
            </w:r>
            <w:r w:rsidRPr="00161DC7">
              <w:rPr>
                <w:rFonts w:ascii="Wingdings" w:hAnsi="Wingdings"/>
                <w:b/>
                <w:bCs/>
              </w:rPr>
              <w:tab/>
            </w:r>
            <w:r w:rsidRPr="00161DC7">
              <w:rPr>
                <w:rFonts w:ascii="Times New Roman" w:hAnsi="Times New Roman"/>
                <w:bCs/>
              </w:rPr>
              <w:t xml:space="preserve">Другой способ </w:t>
            </w:r>
            <w:r w:rsidRPr="00161DC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для настоящей услуги не применяется</w:t>
            </w:r>
          </w:p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161DC7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1A65" w:rsidRPr="00161DC7" w:rsidTr="00E92B62">
        <w:trPr>
          <w:gridAfter w:val="2"/>
          <w:wAfter w:w="661" w:type="dxa"/>
          <w:trHeight w:val="690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161DC7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55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C1A65" w:rsidRPr="00EC7750" w:rsidRDefault="007C1A65" w:rsidP="00A139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Бизнес-сценарий № 1.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WST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.2a Поддержка функционирования программного обеспечения на ЭВМ Пользователя</w:t>
            </w:r>
            <w:r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footnoteReference w:id="1"/>
            </w:r>
          </w:p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Бизнес-сценарий № 2.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WST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.2b Поддержка функционирования программного обеспечения на ЭВМ Пользователя </w:t>
            </w:r>
            <w:proofErr w:type="spellStart"/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Astra</w:t>
            </w:r>
            <w:proofErr w:type="spellEnd"/>
            <w:r w:rsidRPr="007851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Linux</w:t>
            </w:r>
            <w:proofErr w:type="spellEnd"/>
          </w:p>
          <w:p w:rsidR="007C1A65" w:rsidRPr="00E06995" w:rsidRDefault="007C1A65" w:rsidP="00A13972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6995">
              <w:rPr>
                <w:rFonts w:ascii="Times New Roman" w:hAnsi="Times New Roman"/>
                <w:sz w:val="24"/>
                <w:szCs w:val="24"/>
              </w:rPr>
              <w:t xml:space="preserve">Бизнес-сценарий № 3. </w:t>
            </w:r>
            <w:r w:rsidRPr="00E06995">
              <w:rPr>
                <w:rFonts w:ascii="Times New Roman" w:hAnsi="Times New Roman"/>
                <w:sz w:val="24"/>
                <w:szCs w:val="24"/>
                <w:lang w:val="en-US"/>
              </w:rPr>
              <w:t>WST</w:t>
            </w:r>
            <w:r w:rsidRPr="00E06995">
              <w:rPr>
                <w:rFonts w:ascii="Times New Roman" w:hAnsi="Times New Roman"/>
                <w:sz w:val="24"/>
                <w:szCs w:val="24"/>
              </w:rPr>
              <w:t xml:space="preserve">.2c Массовое обновление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программного обеспечения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операционной системы </w:t>
            </w:r>
            <w:r w:rsidRPr="00E06995">
              <w:rPr>
                <w:rFonts w:ascii="Times New Roman" w:hAnsi="Times New Roman"/>
                <w:sz w:val="24"/>
                <w:szCs w:val="24"/>
              </w:rPr>
              <w:t>на ЭВМ Пользователей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31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1DC7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1DC7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328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31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1DC7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1DC7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314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754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ab/>
              <w:t>Прием, обработка, регистрация и маршрутизация поступающих обращений от пользователей.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618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left w:val="single" w:sz="6" w:space="0" w:color="0D0D0D"/>
              <w:right w:val="single" w:sz="4" w:space="0" w:color="auto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</w:tcPr>
          <w:p w:rsidR="007C1A65" w:rsidRPr="00161DC7" w:rsidRDefault="007C1A65" w:rsidP="00A13972">
            <w:pPr>
              <w:spacing w:before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работ, которые реализуются в виде самостоятельных бизнес-сценариев:</w:t>
            </w:r>
          </w:p>
          <w:p w:rsidR="007C1A65" w:rsidRPr="00161DC7" w:rsidRDefault="007C1A65" w:rsidP="00A13972">
            <w:pPr>
              <w:spacing w:before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Бизнес-сценарий №1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WST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.2a - Поддержка функционирования программного обеспечения на ЭВМ Пользователя</w:t>
            </w:r>
          </w:p>
          <w:p w:rsidR="007C1A65" w:rsidRPr="00161DC7" w:rsidRDefault="007C1A65" w:rsidP="00A13972">
            <w:pPr>
              <w:spacing w:before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предоставления услуги по сопровождению операционной системы и программного обеспечения на ЭВМ </w:t>
            </w:r>
            <w:r w:rsidRPr="00161DC7">
              <w:rPr>
                <w:rFonts w:ascii="Times New Roman" w:hAnsi="Times New Roman"/>
                <w:sz w:val="24"/>
                <w:szCs w:val="24"/>
              </w:rPr>
              <w:t xml:space="preserve">Пользователя Исполнитель, на основании Обращения, локально, выполняет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следующие работы: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Установка, удаление, обновление версий, настройка прикладного </w:t>
            </w:r>
            <w:r w:rsidRPr="000267F3">
              <w:rPr>
                <w:rFonts w:ascii="Times New Roman" w:hAnsi="Times New Roman"/>
                <w:sz w:val="24"/>
                <w:szCs w:val="24"/>
              </w:rPr>
              <w:t>программного обеспечения и операционной системы</w:t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Настройка корпоративного программного обеспечения для функционирования корпоративных систем (по инструкции);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Настройка системного </w:t>
            </w:r>
            <w:r w:rsidRPr="000267F3">
              <w:rPr>
                <w:rFonts w:ascii="Times New Roman" w:hAnsi="Times New Roman"/>
                <w:sz w:val="24"/>
                <w:szCs w:val="24"/>
              </w:rPr>
              <w:t>программного обеспечения и операционной системы</w:t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работы с доменной учетной записью Пользователей;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 xml:space="preserve">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</w:t>
            </w:r>
            <w:proofErr w:type="spellStart"/>
            <w:r w:rsidRPr="000267F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0267F3">
              <w:rPr>
                <w:rFonts w:ascii="Times New Roman" w:hAnsi="Times New Roman"/>
                <w:sz w:val="24"/>
                <w:szCs w:val="24"/>
              </w:rPr>
              <w:t>. при подключении монитора, клавиатуры, манипулятора мыши, ЛВС);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1DC7">
              <w:rPr>
                <w:rFonts w:ascii="Symbol" w:hAnsi="Symbol"/>
                <w:color w:val="000000" w:themeColor="text1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color w:val="000000" w:themeColor="text1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Перенос данных Пользователя с предыдущей ЭВМ при замене на новую;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Пользователя по работе</w:t>
            </w:r>
            <w:r w:rsidRPr="000267F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0267F3">
              <w:rPr>
                <w:rFonts w:ascii="Times New Roman" w:hAnsi="Times New Roman"/>
                <w:sz w:val="24"/>
                <w:szCs w:val="24"/>
              </w:rPr>
              <w:t>программного обеспечения и операционной системы</w:t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Подключение, отключение, настройка оборудования (в том числе после выполнения замены компонентов ЭВМ) ЭВМ для функционирования </w:t>
            </w:r>
            <w:r w:rsidRPr="000267F3">
              <w:rPr>
                <w:rFonts w:ascii="Times New Roman" w:hAnsi="Times New Roman"/>
                <w:sz w:val="24"/>
                <w:szCs w:val="24"/>
              </w:rPr>
              <w:t>программного обеспечения и операционной системы</w:t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1DC7">
              <w:rPr>
                <w:rFonts w:ascii="Symbol" w:hAnsi="Symbol"/>
                <w:color w:val="000000" w:themeColor="text1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color w:val="000000" w:themeColor="text1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рекомендаций по приобретению, замене и выводу из эксплуатации ЭВМ для оптимальной работы с </w:t>
            </w:r>
            <w:r w:rsidRPr="000267F3">
              <w:rPr>
                <w:rFonts w:ascii="Times New Roman" w:hAnsi="Times New Roman"/>
                <w:sz w:val="24"/>
                <w:szCs w:val="24"/>
              </w:rPr>
              <w:t>программным обеспечением и операционной системой;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1DC7">
              <w:rPr>
                <w:rFonts w:ascii="Symbol" w:hAnsi="Symbol"/>
                <w:color w:val="000000" w:themeColor="text1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color w:val="000000" w:themeColor="text1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работоспособности программного обеспечения на ЭВМ и компонентов ЭВМ для оформления актов технической оценки.</w:t>
            </w:r>
          </w:p>
          <w:p w:rsidR="007C1A65" w:rsidRPr="00161DC7" w:rsidRDefault="007C1A65" w:rsidP="00A13972">
            <w:pPr>
              <w:spacing w:before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Бизнес-сценарий №2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WST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.2b - Поддержка функционирования программного обеспечения на ЭВМ Пользователя </w:t>
            </w:r>
            <w:proofErr w:type="spellStart"/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Astra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Linux</w:t>
            </w:r>
            <w:proofErr w:type="spellEnd"/>
          </w:p>
          <w:p w:rsidR="007C1A65" w:rsidRPr="00161DC7" w:rsidRDefault="007C1A65" w:rsidP="00A13972">
            <w:pPr>
              <w:spacing w:before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предоставления услуги по сопровождению операционной системы и программного обеспечения на ЭВМ </w:t>
            </w:r>
            <w:r w:rsidRPr="00161DC7">
              <w:rPr>
                <w:rFonts w:ascii="Times New Roman" w:hAnsi="Times New Roman"/>
                <w:sz w:val="24"/>
                <w:szCs w:val="24"/>
              </w:rPr>
              <w:t xml:space="preserve">Пользователя Исполнитель, на основании Обращения, локально, выполняет 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следующие работы: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Установка, удаление, обновление версий, настройка прикладного </w:t>
            </w:r>
            <w:r w:rsidRPr="000267F3">
              <w:rPr>
                <w:rFonts w:ascii="Times New Roman" w:hAnsi="Times New Roman"/>
                <w:sz w:val="24"/>
                <w:szCs w:val="24"/>
              </w:rPr>
              <w:t>программного обеспечения и операционной системы</w:t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Настройка корпоративного программного обеспечения для функционирования корпоративных систем (по инструкции);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Настройка системного </w:t>
            </w:r>
            <w:r w:rsidRPr="000267F3">
              <w:rPr>
                <w:rFonts w:ascii="Times New Roman" w:hAnsi="Times New Roman"/>
                <w:sz w:val="24"/>
                <w:szCs w:val="24"/>
              </w:rPr>
              <w:t>программного обеспечения и операционной системы</w:t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работы с доменной учетной записью Пользователей;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 xml:space="preserve">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</w:t>
            </w:r>
            <w:proofErr w:type="spellStart"/>
            <w:r w:rsidRPr="000267F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0267F3">
              <w:rPr>
                <w:rFonts w:ascii="Times New Roman" w:hAnsi="Times New Roman"/>
                <w:sz w:val="24"/>
                <w:szCs w:val="24"/>
              </w:rPr>
              <w:t>. при подключении монитора, клавиатуры, манипулятора мыши, ЛВС);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1DC7">
              <w:rPr>
                <w:rFonts w:ascii="Symbol" w:hAnsi="Symbol"/>
                <w:color w:val="000000" w:themeColor="text1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color w:val="000000" w:themeColor="text1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Перенос данных Пользователя с предыдущей ЭВМ при замене на новую;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Пользователя по работе</w:t>
            </w:r>
            <w:r w:rsidRPr="000267F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0267F3">
              <w:rPr>
                <w:rFonts w:ascii="Times New Roman" w:hAnsi="Times New Roman"/>
                <w:sz w:val="24"/>
                <w:szCs w:val="24"/>
              </w:rPr>
              <w:t>программного обеспечения и операционной системы</w:t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Подключение, отключение, настройка оборудования (в том числе после выполнения замены компонентов ЭВМ) ЭВМ для функционирования </w:t>
            </w:r>
            <w:r w:rsidRPr="000267F3">
              <w:rPr>
                <w:rFonts w:ascii="Times New Roman" w:hAnsi="Times New Roman"/>
                <w:sz w:val="24"/>
                <w:szCs w:val="24"/>
              </w:rPr>
              <w:t>программного обеспечения и операционной системы</w:t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1DC7">
              <w:rPr>
                <w:rFonts w:ascii="Symbol" w:hAnsi="Symbol"/>
                <w:color w:val="000000" w:themeColor="text1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color w:val="000000" w:themeColor="text1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рекомендаций по приобретению, замене и выводу из эксплуатации ЭВМ для оптимальной работы с </w:t>
            </w:r>
            <w:r w:rsidRPr="000267F3">
              <w:rPr>
                <w:rFonts w:ascii="Times New Roman" w:hAnsi="Times New Roman"/>
                <w:sz w:val="24"/>
                <w:szCs w:val="24"/>
              </w:rPr>
              <w:t>программным обеспечением и операционной системой;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1DC7">
              <w:rPr>
                <w:rFonts w:ascii="Symbol" w:hAnsi="Symbol"/>
                <w:color w:val="000000" w:themeColor="text1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color w:val="000000" w:themeColor="text1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Оценка работоспособности программного обеспечения на ЭВМ и компонентов ЭВМ для оформления актов технической оценки.</w:t>
            </w:r>
          </w:p>
          <w:p w:rsidR="007C1A65" w:rsidRDefault="007C1A65" w:rsidP="00A13972">
            <w:pPr>
              <w:spacing w:before="24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995">
              <w:rPr>
                <w:rFonts w:ascii="Times New Roman" w:hAnsi="Times New Roman"/>
                <w:sz w:val="24"/>
                <w:szCs w:val="24"/>
              </w:rPr>
              <w:t xml:space="preserve">Бизнес-сценарий № 3 WST.2c - Массовое обновление </w:t>
            </w:r>
            <w:r w:rsidRPr="00A32C3E">
              <w:rPr>
                <w:rFonts w:ascii="Times New Roman" w:hAnsi="Times New Roman"/>
                <w:sz w:val="24"/>
                <w:szCs w:val="24"/>
              </w:rPr>
              <w:t xml:space="preserve">программного обеспечения и операционной системы на ЭВМ Пользователей </w:t>
            </w:r>
          </w:p>
          <w:p w:rsidR="007C1A65" w:rsidRPr="00E06995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1A65" w:rsidRPr="00E06995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95">
              <w:rPr>
                <w:rFonts w:ascii="Times New Roman" w:hAnsi="Times New Roman"/>
                <w:sz w:val="24"/>
                <w:szCs w:val="24"/>
              </w:rPr>
              <w:t>В рамках администрирования рабочих мест Исполнитель выполняет следующие работы: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eastAsia="x-none"/>
              </w:rPr>
              <w:t></w:t>
            </w:r>
            <w:r w:rsidRPr="00161DC7">
              <w:rPr>
                <w:rFonts w:ascii="Symbol" w:hAnsi="Symbol"/>
                <w:sz w:val="24"/>
                <w:szCs w:val="24"/>
                <w:lang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Актуализация параметров операционной системы, программного обеспечения, ярлыков рабочего стола согласованного набора обязательного программного обеспечения (далее - Стандартный образ ЭВМ) предприятия Заказчика;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1DC7">
              <w:rPr>
                <w:rFonts w:ascii="Symbol" w:hAnsi="Symbol"/>
                <w:color w:val="000000" w:themeColor="text1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color w:val="000000" w:themeColor="text1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Автоматизированное</w:t>
            </w:r>
            <w:r w:rsidRPr="000267F3">
              <w:rPr>
                <w:rFonts w:ascii="Times New Roman" w:hAnsi="Times New Roman"/>
                <w:sz w:val="24"/>
                <w:szCs w:val="24"/>
              </w:rPr>
              <w:t xml:space="preserve"> распространение пакетов обновлений на ЭВМ Заказчика при изменении Стандартного образа ЭВМ;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Выполнение настроек и управление системами автоматизации, распространение параметров операционной системы и программного обеспечения на ЭВМ;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1DC7">
              <w:rPr>
                <w:rFonts w:ascii="Symbol" w:hAnsi="Symbol"/>
                <w:color w:val="000000" w:themeColor="text1"/>
                <w:sz w:val="24"/>
                <w:szCs w:val="24"/>
                <w:lang w:val="x-none" w:eastAsia="x-none"/>
              </w:rPr>
              <w:t></w:t>
            </w:r>
            <w:r w:rsidRPr="00161DC7">
              <w:rPr>
                <w:rFonts w:ascii="Symbol" w:hAnsi="Symbol"/>
                <w:color w:val="000000" w:themeColor="text1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Контроль корректности работы программного обеспечения, операционной системы и ярлыков рабочего стола после установки пакетов плановых обновлений (в части устанавливаемого Стандартного образа </w:t>
            </w:r>
            <w:r w:rsidRPr="000267F3">
              <w:rPr>
                <w:rFonts w:ascii="Times New Roman" w:hAnsi="Times New Roman"/>
                <w:sz w:val="24"/>
                <w:szCs w:val="24"/>
              </w:rPr>
              <w:t>ЭВМ</w:t>
            </w:r>
            <w:r w:rsidRPr="000267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);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D430F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D430F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Возврат параметров программного обеспечения и </w:t>
            </w:r>
            <w:r w:rsidRPr="000267F3">
              <w:rPr>
                <w:rFonts w:ascii="Times New Roman" w:hAnsi="Times New Roman"/>
                <w:sz w:val="24"/>
                <w:szCs w:val="24"/>
              </w:rPr>
              <w:t>операционной системы в состояние, предшествующее изменению (при необходимости).</w:t>
            </w:r>
          </w:p>
          <w:p w:rsidR="007C1A65" w:rsidRPr="000267F3" w:rsidRDefault="007C1A65" w:rsidP="00A13972">
            <w:pPr>
              <w:spacing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E06995">
              <w:rPr>
                <w:rFonts w:ascii="Symbol" w:hAnsi="Symbol"/>
                <w:sz w:val="24"/>
                <w:szCs w:val="24"/>
                <w:lang w:eastAsia="x-none"/>
              </w:rPr>
              <w:t></w:t>
            </w:r>
            <w:r w:rsidRPr="00E06995">
              <w:rPr>
                <w:rFonts w:ascii="Symbol" w:hAnsi="Symbol"/>
                <w:sz w:val="24"/>
                <w:szCs w:val="24"/>
                <w:lang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 рекомендаций информационной безопасности (ИБ) по обновлению программного обеспечения и операционной системы на ЭВМ Пользователя:</w:t>
            </w:r>
          </w:p>
          <w:p w:rsidR="007C1A65" w:rsidRPr="000267F3" w:rsidRDefault="007C1A65" w:rsidP="00A13972">
            <w:pPr>
              <w:spacing w:line="240" w:lineRule="auto"/>
              <w:ind w:left="1056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443">
              <w:rPr>
                <w:rFonts w:ascii="Courier New" w:hAnsi="Courier New" w:cs="Courier New"/>
                <w:color w:val="000000" w:themeColor="text1"/>
                <w:sz w:val="24"/>
                <w:szCs w:val="24"/>
                <w:lang w:eastAsia="x-none"/>
              </w:rPr>
              <w:t>o</w:t>
            </w:r>
            <w:r w:rsidRPr="006D7443">
              <w:rPr>
                <w:rFonts w:ascii="Courier New" w:hAnsi="Courier New" w:cs="Courier New"/>
                <w:color w:val="000000" w:themeColor="text1"/>
                <w:sz w:val="24"/>
                <w:szCs w:val="24"/>
                <w:lang w:eastAsia="x-none"/>
              </w:rPr>
              <w:tab/>
            </w:r>
            <w:r w:rsidRPr="000267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полученных рекомендаций и планирование работ;</w:t>
            </w:r>
          </w:p>
          <w:p w:rsidR="007C1A65" w:rsidRPr="000267F3" w:rsidRDefault="007C1A65" w:rsidP="00A13972">
            <w:pPr>
              <w:spacing w:line="240" w:lineRule="auto"/>
              <w:ind w:left="1056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443">
              <w:rPr>
                <w:rFonts w:ascii="Courier New" w:hAnsi="Courier New" w:cs="Courier New"/>
                <w:color w:val="000000" w:themeColor="text1"/>
                <w:sz w:val="24"/>
                <w:szCs w:val="24"/>
                <w:lang w:eastAsia="x-none"/>
              </w:rPr>
              <w:t>o</w:t>
            </w:r>
            <w:r w:rsidRPr="006D7443">
              <w:rPr>
                <w:rFonts w:ascii="Courier New" w:hAnsi="Courier New" w:cs="Courier New"/>
                <w:color w:val="000000" w:themeColor="text1"/>
                <w:sz w:val="24"/>
                <w:szCs w:val="24"/>
                <w:lang w:eastAsia="x-none"/>
              </w:rPr>
              <w:tab/>
            </w:r>
            <w:r w:rsidRPr="000267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Получение плановых и внеплановых обновлений с сервера </w:t>
            </w:r>
            <w:proofErr w:type="spellStart"/>
            <w:r w:rsidRPr="000267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Вендора</w:t>
            </w:r>
            <w:proofErr w:type="spellEnd"/>
            <w:r w:rsidRPr="000267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7C1A65" w:rsidRPr="000267F3" w:rsidRDefault="007C1A65" w:rsidP="00A13972">
            <w:pPr>
              <w:spacing w:line="240" w:lineRule="auto"/>
              <w:ind w:left="1056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443">
              <w:rPr>
                <w:rFonts w:ascii="Courier New" w:hAnsi="Courier New" w:cs="Courier New"/>
                <w:color w:val="000000" w:themeColor="text1"/>
                <w:sz w:val="24"/>
                <w:szCs w:val="24"/>
                <w:lang w:eastAsia="x-none"/>
              </w:rPr>
              <w:t>o</w:t>
            </w:r>
            <w:r w:rsidRPr="006D7443">
              <w:rPr>
                <w:rFonts w:ascii="Courier New" w:hAnsi="Courier New" w:cs="Courier New"/>
                <w:color w:val="000000" w:themeColor="text1"/>
                <w:sz w:val="24"/>
                <w:szCs w:val="24"/>
                <w:lang w:eastAsia="x-none"/>
              </w:rPr>
              <w:tab/>
            </w:r>
            <w:r w:rsidRPr="000267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пакетов плановых обновлений;</w:t>
            </w:r>
          </w:p>
          <w:p w:rsidR="007C1A65" w:rsidRPr="000267F3" w:rsidRDefault="007C1A65" w:rsidP="00A13972">
            <w:pPr>
              <w:spacing w:line="240" w:lineRule="auto"/>
              <w:ind w:left="1056" w:hanging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7443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x-none" w:eastAsia="x-none"/>
              </w:rPr>
              <w:t>o</w:t>
            </w:r>
            <w:r w:rsidRPr="006D7443">
              <w:rPr>
                <w:rFonts w:ascii="Courier New" w:hAnsi="Courier New" w:cs="Courier New"/>
                <w:color w:val="000000" w:themeColor="text1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Распространение обновлений на ЭВМ через системы управления обновлениями.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A65" w:rsidRPr="00161DC7" w:rsidTr="00E92B62">
        <w:trPr>
          <w:gridAfter w:val="2"/>
          <w:wAfter w:w="661" w:type="dxa"/>
          <w:trHeight w:val="689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699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68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722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ind w:left="360" w:hanging="360"/>
              <w:rPr>
                <w:rFonts w:ascii="Times New Roman" w:hAnsi="Times New Roman"/>
              </w:rPr>
            </w:pPr>
            <w:r w:rsidRPr="00161DC7">
              <w:rPr>
                <w:rFonts w:ascii="Wingdings 2" w:hAnsi="Wingdings 2"/>
              </w:rPr>
              <w:t></w:t>
            </w:r>
            <w:r w:rsidRPr="00161DC7">
              <w:rPr>
                <w:rFonts w:ascii="Wingdings 2" w:hAnsi="Wingdings 2"/>
              </w:rPr>
              <w:tab/>
            </w:r>
            <w:r w:rsidRPr="00161DC7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703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ind w:left="360" w:hanging="360"/>
              <w:rPr>
                <w:rFonts w:ascii="Times New Roman" w:hAnsi="Times New Roman"/>
              </w:rPr>
            </w:pPr>
            <w:r w:rsidRPr="00161DC7">
              <w:rPr>
                <w:rFonts w:ascii="Wingdings 2" w:hAnsi="Wingdings 2"/>
              </w:rPr>
              <w:t></w:t>
            </w:r>
            <w:r w:rsidRPr="00161DC7">
              <w:rPr>
                <w:rFonts w:ascii="Wingdings 2" w:hAnsi="Wingdings 2"/>
              </w:rPr>
              <w:tab/>
            </w:r>
            <w:r w:rsidRPr="00161DC7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161DC7">
              <w:rPr>
                <w:rFonts w:ascii="Times New Roman" w:hAnsi="Times New Roman"/>
              </w:rPr>
              <w:t>Госкорпорации</w:t>
            </w:r>
            <w:proofErr w:type="spellEnd"/>
            <w:r w:rsidRPr="00161DC7">
              <w:rPr>
                <w:rFonts w:ascii="Times New Roman" w:hAnsi="Times New Roman"/>
              </w:rPr>
              <w:t xml:space="preserve"> «</w:t>
            </w:r>
            <w:proofErr w:type="spellStart"/>
            <w:r w:rsidRPr="00161DC7">
              <w:rPr>
                <w:rFonts w:ascii="Times New Roman" w:hAnsi="Times New Roman"/>
              </w:rPr>
              <w:t>Росатом</w:t>
            </w:r>
            <w:proofErr w:type="spellEnd"/>
            <w:r w:rsidRPr="00161DC7">
              <w:rPr>
                <w:rFonts w:ascii="Times New Roman" w:hAnsi="Times New Roman"/>
              </w:rPr>
              <w:t>»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340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7C1A65" w:rsidRPr="00161DC7" w:rsidRDefault="007C1A65" w:rsidP="00A13972">
            <w:pPr>
              <w:spacing w:line="240" w:lineRule="auto"/>
              <w:ind w:left="360" w:hanging="360"/>
              <w:rPr>
                <w:rFonts w:ascii="Times New Roman" w:hAnsi="Times New Roman"/>
              </w:rPr>
            </w:pPr>
            <w:r w:rsidRPr="00161DC7">
              <w:rPr>
                <w:rFonts w:ascii="Wingdings 2" w:hAnsi="Wingdings 2"/>
              </w:rPr>
              <w:t></w:t>
            </w:r>
            <w:r w:rsidRPr="00161DC7">
              <w:rPr>
                <w:rFonts w:ascii="Wingdings 2" w:hAnsi="Wingdings 2"/>
              </w:rPr>
              <w:tab/>
            </w:r>
            <w:r w:rsidRPr="00161DC7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A65" w:rsidRPr="00161DC7" w:rsidTr="00E92B62">
        <w:trPr>
          <w:gridAfter w:val="2"/>
          <w:wAfter w:w="661" w:type="dxa"/>
          <w:trHeight w:val="51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161DC7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7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3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161DC7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63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ind w:left="360" w:hanging="360"/>
              <w:rPr>
                <w:rFonts w:ascii="Times New Roman" w:hAnsi="Times New Roman"/>
              </w:rPr>
            </w:pPr>
            <w:r w:rsidRPr="00161DC7">
              <w:rPr>
                <w:rFonts w:ascii="Wingdings 2" w:hAnsi="Wingdings 2"/>
              </w:rPr>
              <w:t></w:t>
            </w:r>
            <w:r w:rsidRPr="00161DC7">
              <w:rPr>
                <w:rFonts w:ascii="Wingdings 2" w:hAnsi="Wingdings 2"/>
              </w:rPr>
              <w:tab/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223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C1A65" w:rsidRPr="000267F3" w:rsidRDefault="007C1A65" w:rsidP="00A13972">
            <w:pPr>
              <w:spacing w:line="240" w:lineRule="auto"/>
              <w:jc w:val="both"/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</w:pPr>
          </w:p>
          <w:p w:rsidR="007C1A65" w:rsidRPr="000267F3" w:rsidRDefault="007C1A65" w:rsidP="00A13972">
            <w:pPr>
              <w:spacing w:line="240" w:lineRule="auto"/>
              <w:ind w:left="625" w:hanging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1.8.1.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Максимальное отклонение по количеству ЭВМ без изменения условий договора +/-10%.</w:t>
            </w:r>
          </w:p>
          <w:p w:rsidR="007C1A65" w:rsidRPr="000267F3" w:rsidRDefault="007C1A65" w:rsidP="00A13972">
            <w:pPr>
              <w:spacing w:line="240" w:lineRule="auto"/>
              <w:ind w:left="625" w:hanging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1.8.2.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Максимальное количество обращений пользователей, которые могут быть выполнены без нарушения SLA - не более 1% от количества ЭВМ в день.</w:t>
            </w:r>
          </w:p>
          <w:p w:rsidR="007C1A65" w:rsidRPr="000267F3" w:rsidRDefault="007C1A65" w:rsidP="00A13972">
            <w:pPr>
              <w:spacing w:line="240" w:lineRule="auto"/>
              <w:ind w:left="625" w:hanging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1.8.3.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обращений (SLA) определяется условиями договора.</w:t>
            </w:r>
          </w:p>
          <w:p w:rsidR="007C1A65" w:rsidRPr="000267F3" w:rsidRDefault="007C1A65" w:rsidP="00A13972">
            <w:pPr>
              <w:spacing w:line="240" w:lineRule="auto"/>
              <w:ind w:left="625" w:hanging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1.8.4.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Лицензионную чистоту обслуживаемых операционных систем и программного обеспечения ЭВМ обеспечивает Заказчик.</w:t>
            </w:r>
          </w:p>
          <w:p w:rsidR="007C1A65" w:rsidRPr="000267F3" w:rsidRDefault="007C1A65" w:rsidP="00A13972">
            <w:pPr>
              <w:spacing w:line="240" w:lineRule="auto"/>
              <w:ind w:left="625" w:hanging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129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1.8.5.</w:t>
            </w:r>
            <w:r w:rsidRPr="00670129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Обслуживаемые в рамках услуги программное обеспечение и операционная система должны находиться на поддержке производителя для обеспечения его работоспособности. При отсутствии, либо не доступности поддержки программного обеспечения и операционной системы со стороны производителя, обращение может быть отклонено Исполнителем.</w:t>
            </w:r>
          </w:p>
          <w:p w:rsidR="007C1A65" w:rsidRPr="000267F3" w:rsidRDefault="007C1A65" w:rsidP="00A13972">
            <w:pPr>
              <w:spacing w:line="240" w:lineRule="auto"/>
              <w:ind w:left="625" w:hanging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53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1.8.6.</w:t>
            </w:r>
            <w:r w:rsidRPr="00FA0E53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работ по </w:t>
            </w:r>
            <w:proofErr w:type="gramStart"/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замене  компонентов</w:t>
            </w:r>
            <w:proofErr w:type="gramEnd"/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ЭВМ осуществляется при условии обеспечения Заказчиком запасными частями, оборудованием и материалами.</w:t>
            </w:r>
          </w:p>
          <w:p w:rsidR="007C1A65" w:rsidRPr="000267F3" w:rsidRDefault="007C1A65" w:rsidP="00A13972">
            <w:pPr>
              <w:spacing w:line="240" w:lineRule="auto"/>
              <w:ind w:left="625" w:hanging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1.8.7.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Диагностика оборудования не предусматривает диагностику компонентов ЭВМ. </w:t>
            </w:r>
          </w:p>
          <w:p w:rsidR="007C1A65" w:rsidRPr="000267F3" w:rsidRDefault="007C1A65" w:rsidP="00A13972">
            <w:pPr>
              <w:spacing w:line="240" w:lineRule="auto"/>
              <w:ind w:left="625" w:hanging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1.8.8.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Установка (обновление) прикладного и корпоративного программного обеспечения, в </w:t>
            </w:r>
            <w:proofErr w:type="spellStart"/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. локальных ИС, не обслуживаемых Исполнителем по договору выполняется по отдельным разовым заявкам.</w:t>
            </w:r>
          </w:p>
          <w:p w:rsidR="007C1A65" w:rsidRPr="000267F3" w:rsidRDefault="007C1A65" w:rsidP="00A13972">
            <w:pPr>
              <w:spacing w:line="240" w:lineRule="auto"/>
              <w:ind w:left="625" w:hanging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1.8.9.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Сопровождение дополнительного (специализированного) программного обеспечения информационных систем выполняется в рамках договора на услуги по сопровождению информационных систем.</w:t>
            </w:r>
          </w:p>
          <w:p w:rsidR="007C1A65" w:rsidRPr="000267F3" w:rsidRDefault="007C1A65" w:rsidP="00A13972">
            <w:pPr>
              <w:spacing w:line="240" w:lineRule="auto"/>
              <w:ind w:left="625" w:hanging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1.8.10.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Для организации переноса данных между ЭВМ носитель предоставляется Заказчиком. Перенос данных осуществляется в рамках одноименной операционной системы;</w:t>
            </w:r>
          </w:p>
          <w:p w:rsidR="007C1A65" w:rsidRPr="000267F3" w:rsidRDefault="007C1A65" w:rsidP="00A13972">
            <w:pPr>
              <w:spacing w:line="240" w:lineRule="auto"/>
              <w:ind w:left="625" w:hanging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1.8.11.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услуги осуществляется </w:t>
            </w:r>
            <w:r w:rsidRPr="000267F3">
              <w:rPr>
                <w:rFonts w:ascii="Times New Roman" w:hAnsi="Times New Roman"/>
                <w:sz w:val="24"/>
                <w:szCs w:val="24"/>
              </w:rPr>
              <w:t xml:space="preserve">сопровождение </w:t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операционной системы и стандартного программного обеспечения, определенного актуальной редакцией Единых отраслевых методических указаний по унификации продукции в области информационных технологий, автоматизации и связи, для следующих классов: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Операционная система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Мультимедийное программное обеспечение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Файловые менеджеры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Офисные пакеты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Почтовые приложения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Органайзеры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Средства просмотра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Браузеры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Редакторы мультимедиа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Редакторы презентаций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Табличные редакторы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Текстовые редакторы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Электронные словари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Средства проверки правописания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Средства распознавания символов</w:t>
            </w:r>
          </w:p>
          <w:p w:rsidR="007C1A65" w:rsidRPr="000267F3" w:rsidRDefault="007C1A65" w:rsidP="00A13972">
            <w:pPr>
              <w:spacing w:line="240" w:lineRule="auto"/>
              <w:ind w:left="625" w:hanging="5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1.8.12.</w:t>
            </w:r>
            <w:r w:rsidRPr="00161DC7">
              <w:rPr>
                <w:rFonts w:ascii="Times New Roman" w:hAnsi="Times New Roman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Автоматизированное распространение пакетов обновлений реализуется при наличии соответствующих средств автоматизации в организации Заказчика.</w:t>
            </w:r>
          </w:p>
          <w:p w:rsidR="007C1A65" w:rsidRPr="000267F3" w:rsidRDefault="007C1A65" w:rsidP="00A13972">
            <w:pPr>
              <w:spacing w:line="240" w:lineRule="auto"/>
              <w:ind w:left="625" w:hanging="5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99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1.8.13.</w:t>
            </w:r>
            <w:r w:rsidRPr="00E0699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Предельное количество автоматизированного распространение пакетов обновлений в месяц составляет </w:t>
            </w:r>
            <w:r w:rsidRPr="000267F3">
              <w:rPr>
                <w:rFonts w:ascii="Times New Roman" w:hAnsi="Times New Roman"/>
                <w:sz w:val="24"/>
                <w:szCs w:val="24"/>
              </w:rPr>
              <w:t>не более 5 шт., которые проводятся в рамках изменения инфраструктуры ЭВМ. Работы проводятся по решению Заказчика.</w:t>
            </w:r>
          </w:p>
          <w:p w:rsidR="007C1A65" w:rsidRPr="000267F3" w:rsidRDefault="007C1A65" w:rsidP="00A13972">
            <w:pPr>
              <w:spacing w:line="240" w:lineRule="auto"/>
              <w:ind w:left="625" w:hanging="5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99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1.8.14.</w:t>
            </w:r>
            <w:r w:rsidRPr="00E0699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В рамках исполнения рекомендаций по автоматизированному обновлению программного обеспечения и операционной системы на ЭВМ Пользователя выполняется не более 9 обновлений в месяц, которые проводятся в рамках изменения инфраструктуры ЭВМ. Работы проводятся по решению Заказчика.</w:t>
            </w:r>
          </w:p>
          <w:p w:rsidR="007C1A65" w:rsidRPr="000267F3" w:rsidRDefault="007C1A65" w:rsidP="00A13972">
            <w:pPr>
              <w:spacing w:line="240" w:lineRule="auto"/>
              <w:ind w:left="625" w:hanging="5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99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1.8.15.</w:t>
            </w:r>
            <w:r w:rsidRPr="00E06995">
              <w:rPr>
                <w:rFonts w:ascii="Times New Roman" w:hAnsi="Times New Roman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Обеспечение наличия обновления на конечном ЭВМ, в рамках работ по автоматизированному обновлению программного обеспечения и операционной системы, зависит от технологических особенностей инфраструктуры ЭВМ. Работы проводятся по решению Заказчика.</w:t>
            </w:r>
          </w:p>
          <w:p w:rsidR="007C1A65" w:rsidRPr="000267F3" w:rsidRDefault="007C1A65" w:rsidP="00A13972">
            <w:pPr>
              <w:spacing w:line="240" w:lineRule="auto"/>
              <w:ind w:left="625" w:hanging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1.8.16.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Возврат параметров программного обеспечения и операционной системы в состояние, предшествующее изменению осуществляется при наличии технической возможности резервирования рабочих станций. Техническая возможность обеспечивается заказчиком.</w:t>
            </w:r>
          </w:p>
          <w:p w:rsidR="007C1A65" w:rsidRPr="000267F3" w:rsidRDefault="007C1A65" w:rsidP="00A13972">
            <w:pPr>
              <w:spacing w:line="240" w:lineRule="auto"/>
              <w:ind w:left="625" w:hanging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1.8.17.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Заказчик перед началом оказания услуги должен предоставить Исполнителю: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 xml:space="preserve">список </w:t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ЭВМ </w:t>
            </w:r>
            <w:r w:rsidRPr="000267F3">
              <w:rPr>
                <w:rFonts w:ascii="Times New Roman" w:hAnsi="Times New Roman"/>
                <w:sz w:val="24"/>
                <w:szCs w:val="24"/>
              </w:rPr>
              <w:t>пользователей, с указанием серийных номеров, года выпуска, операционной системой и местом расположения (Приложение №1);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 xml:space="preserve">доступ к необходимым для оказания услуги помещениям с </w:t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ЭВМ </w:t>
            </w:r>
            <w:r w:rsidRPr="000267F3">
              <w:rPr>
                <w:rFonts w:ascii="Times New Roman" w:hAnsi="Times New Roman"/>
                <w:sz w:val="24"/>
                <w:szCs w:val="24"/>
              </w:rPr>
              <w:t>Пользователей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 xml:space="preserve">стандарт комплектации </w:t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ЭВМ </w:t>
            </w:r>
            <w:r w:rsidRPr="000267F3">
              <w:rPr>
                <w:rFonts w:ascii="Times New Roman" w:hAnsi="Times New Roman"/>
                <w:sz w:val="24"/>
                <w:szCs w:val="24"/>
              </w:rPr>
              <w:t>пользователя;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дистрибутивы и лицензии на обслуживаемое программное обеспечение;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доступ к системам управления обновлениями;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 xml:space="preserve">техническое решение на </w:t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ЭВМ</w:t>
            </w:r>
            <w:r w:rsidRPr="000267F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C1A65" w:rsidRPr="000267F3" w:rsidRDefault="007C1A65" w:rsidP="00A13972">
            <w:pPr>
              <w:spacing w:line="240" w:lineRule="auto"/>
              <w:ind w:left="1192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></w:t>
            </w:r>
            <w:r w:rsidRPr="00161DC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sz w:val="24"/>
                <w:szCs w:val="24"/>
              </w:rPr>
              <w:t>стандарты и политики по ИБ, утвержденные Заказчиком.</w:t>
            </w:r>
          </w:p>
          <w:p w:rsidR="007C1A65" w:rsidRPr="000267F3" w:rsidRDefault="007C1A65" w:rsidP="00A13972">
            <w:pPr>
              <w:spacing w:line="240" w:lineRule="auto"/>
              <w:ind w:left="625" w:hanging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1.8.18.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Рекомендации по замене/обновлению ЭВМ Пользователей предоставляются по запросу Заказчика Исполнителем, в течение 10 раб. дней и не чаще 1 раза в год.</w:t>
            </w:r>
          </w:p>
          <w:p w:rsidR="007C1A65" w:rsidRPr="000267F3" w:rsidRDefault="007C1A65" w:rsidP="00A13972">
            <w:pPr>
              <w:spacing w:line="240" w:lineRule="auto"/>
              <w:ind w:left="625" w:hanging="5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>1.8.19.</w:t>
            </w:r>
            <w:r w:rsidRPr="00161DC7">
              <w:rPr>
                <w:rFonts w:ascii="Times New Roman" w:hAnsi="Times New Roman"/>
                <w:color w:val="000000"/>
                <w:sz w:val="24"/>
                <w:szCs w:val="24"/>
                <w:lang w:val="x-none" w:eastAsia="x-none"/>
              </w:rPr>
              <w:tab/>
            </w:r>
            <w:r w:rsidRPr="000267F3">
              <w:rPr>
                <w:rFonts w:ascii="Times New Roman" w:hAnsi="Times New Roman"/>
                <w:color w:val="000000"/>
                <w:sz w:val="24"/>
                <w:szCs w:val="24"/>
              </w:rPr>
              <w:t>Другие ограничения и условия определяются при заключении договора на предоставление услуги.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315"/>
        </w:trPr>
        <w:tc>
          <w:tcPr>
            <w:tcW w:w="282" w:type="dxa"/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376" w:type="dxa"/>
            <w:gridSpan w:val="8"/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1A65" w:rsidRPr="00161DC7" w:rsidTr="00E92B62">
        <w:trPr>
          <w:gridAfter w:val="2"/>
          <w:wAfter w:w="661" w:type="dxa"/>
          <w:trHeight w:val="645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1DC7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61DC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161DC7">
              <w:rPr>
                <w:rFonts w:ascii="Times New Roman" w:hAnsi="Times New Roman"/>
                <w:sz w:val="18"/>
                <w:szCs w:val="18"/>
              </w:rPr>
              <w:t>(чел. мес.)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1A65" w:rsidRPr="00161DC7" w:rsidTr="00A13972">
        <w:trPr>
          <w:gridAfter w:val="2"/>
          <w:wAfter w:w="661" w:type="dxa"/>
          <w:trHeight w:val="288"/>
        </w:trPr>
        <w:tc>
          <w:tcPr>
            <w:tcW w:w="282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50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62" w:type="dxa"/>
            <w:gridSpan w:val="4"/>
            <w:tcBorders>
              <w:top w:val="single" w:sz="6" w:space="0" w:color="0D0D0D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161DC7">
              <w:rPr>
                <w:rFonts w:ascii="Times New Roman" w:hAnsi="Times New Roman"/>
                <w:b/>
                <w:sz w:val="16"/>
              </w:rPr>
              <w:t>Работы</w:t>
            </w:r>
          </w:p>
        </w:tc>
        <w:tc>
          <w:tcPr>
            <w:tcW w:w="1417" w:type="dxa"/>
            <w:tcBorders>
              <w:top w:val="single" w:sz="6" w:space="0" w:color="0D0D0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161DC7">
              <w:rPr>
                <w:rFonts w:ascii="Times New Roman" w:hAnsi="Times New Roman"/>
                <w:b/>
                <w:sz w:val="16"/>
              </w:rPr>
              <w:t>Объект</w:t>
            </w:r>
          </w:p>
        </w:tc>
        <w:tc>
          <w:tcPr>
            <w:tcW w:w="1560" w:type="dxa"/>
            <w:tcBorders>
              <w:top w:val="single" w:sz="6" w:space="0" w:color="0D0D0D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</w:rPr>
            </w:pPr>
            <w:r w:rsidRPr="00161DC7">
              <w:rPr>
                <w:rFonts w:ascii="Times New Roman" w:hAnsi="Times New Roman"/>
                <w:b/>
                <w:sz w:val="16"/>
              </w:rPr>
              <w:t>ПРМ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1A65" w:rsidRPr="00161DC7" w:rsidTr="00A13972">
        <w:trPr>
          <w:gridAfter w:val="2"/>
          <w:wAfter w:w="661" w:type="dxa"/>
          <w:trHeight w:val="87"/>
        </w:trPr>
        <w:tc>
          <w:tcPr>
            <w:tcW w:w="282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62" w:type="dxa"/>
            <w:gridSpan w:val="4"/>
            <w:tcBorders>
              <w:top w:val="single" w:sz="4" w:space="0" w:color="auto"/>
              <w:left w:val="single" w:sz="6" w:space="0" w:color="0D0D0D"/>
              <w:right w:val="single" w:sz="4" w:space="0" w:color="auto"/>
            </w:tcBorders>
            <w:shd w:val="clear" w:color="000000" w:fill="F2F2F2"/>
            <w:vAlign w:val="center"/>
          </w:tcPr>
          <w:p w:rsidR="007C1A65" w:rsidRPr="00A13972" w:rsidRDefault="007C1A65" w:rsidP="00A13972">
            <w:pPr>
              <w:spacing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13972">
              <w:rPr>
                <w:rFonts w:ascii="Times New Roman" w:hAnsi="Times New Roman"/>
                <w:sz w:val="18"/>
              </w:rPr>
              <w:t>Поддержка функционирования программного обеспечения на ЭВМ Пользователя</w:t>
            </w:r>
            <w:r w:rsidRPr="00A13972">
              <w:rPr>
                <w:rStyle w:val="a3"/>
                <w:rFonts w:ascii="Times New Roman" w:hAnsi="Times New Roman"/>
                <w:sz w:val="18"/>
              </w:rPr>
              <w:footnoteReference w:id="2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C1A65" w:rsidRPr="00A13972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13972">
              <w:rPr>
                <w:rFonts w:ascii="Times New Roman" w:hAnsi="Times New Roman"/>
                <w:sz w:val="18"/>
              </w:rPr>
              <w:t>ЭВМ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7C1A65" w:rsidRPr="00A13972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13972">
              <w:rPr>
                <w:rFonts w:ascii="Times New Roman" w:hAnsi="Times New Roman"/>
                <w:sz w:val="18"/>
              </w:rPr>
              <w:t>0,005181347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1A65" w:rsidRPr="00161DC7" w:rsidTr="00A13972">
        <w:trPr>
          <w:gridAfter w:val="2"/>
          <w:wAfter w:w="661" w:type="dxa"/>
          <w:trHeight w:val="230"/>
        </w:trPr>
        <w:tc>
          <w:tcPr>
            <w:tcW w:w="282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62" w:type="dxa"/>
            <w:gridSpan w:val="4"/>
            <w:vMerge w:val="restart"/>
            <w:tcBorders>
              <w:top w:val="single" w:sz="4" w:space="0" w:color="auto"/>
              <w:left w:val="single" w:sz="6" w:space="0" w:color="0D0D0D"/>
              <w:right w:val="single" w:sz="4" w:space="0" w:color="auto"/>
            </w:tcBorders>
            <w:shd w:val="clear" w:color="000000" w:fill="F2F2F2"/>
            <w:vAlign w:val="center"/>
          </w:tcPr>
          <w:p w:rsidR="007C1A65" w:rsidRPr="00A13972" w:rsidRDefault="007C1A65" w:rsidP="00A13972">
            <w:pPr>
              <w:spacing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13972">
              <w:rPr>
                <w:rFonts w:ascii="Times New Roman" w:hAnsi="Times New Roman"/>
                <w:sz w:val="18"/>
              </w:rPr>
              <w:t xml:space="preserve">Поддержка функционирования программного обеспечения на ЭВМ Пользователя </w:t>
            </w:r>
            <w:r w:rsidRPr="00A13972">
              <w:rPr>
                <w:rFonts w:ascii="Times New Roman" w:hAnsi="Times New Roman"/>
                <w:sz w:val="18"/>
                <w:lang w:val="en-US"/>
              </w:rPr>
              <w:t>Astra</w:t>
            </w:r>
            <w:r w:rsidRPr="00A13972">
              <w:rPr>
                <w:rFonts w:ascii="Times New Roman" w:hAnsi="Times New Roman"/>
                <w:sz w:val="18"/>
              </w:rPr>
              <w:t xml:space="preserve"> </w:t>
            </w:r>
            <w:r w:rsidRPr="00A13972">
              <w:rPr>
                <w:rFonts w:ascii="Times New Roman" w:hAnsi="Times New Roman"/>
                <w:sz w:val="18"/>
                <w:lang w:val="en-US"/>
              </w:rPr>
              <w:t>Linux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C1A65" w:rsidRPr="00A13972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13972">
              <w:rPr>
                <w:rFonts w:ascii="Times New Roman" w:hAnsi="Times New Roman"/>
                <w:sz w:val="18"/>
              </w:rPr>
              <w:t>ЭВМ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7C1A65" w:rsidRPr="00A13972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13972">
              <w:rPr>
                <w:rFonts w:ascii="Times New Roman" w:hAnsi="Times New Roman"/>
                <w:sz w:val="18"/>
              </w:rPr>
              <w:t>0,005181347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1A65" w:rsidRPr="00161DC7" w:rsidTr="00A13972">
        <w:trPr>
          <w:gridAfter w:val="2"/>
          <w:wAfter w:w="661" w:type="dxa"/>
          <w:trHeight w:val="43"/>
        </w:trPr>
        <w:tc>
          <w:tcPr>
            <w:tcW w:w="282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62" w:type="dxa"/>
            <w:gridSpan w:val="4"/>
            <w:vMerge/>
            <w:tcBorders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C1A65" w:rsidRPr="00A13972" w:rsidRDefault="007C1A65" w:rsidP="00A13972">
            <w:pPr>
              <w:spacing w:line="240" w:lineRule="auto"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C1A65" w:rsidRPr="00A13972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7C1A65" w:rsidRPr="00A13972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13972">
              <w:rPr>
                <w:rFonts w:ascii="Times New Roman" w:hAnsi="Times New Roman"/>
                <w:sz w:val="18"/>
                <w:lang w:val="en-US"/>
              </w:rPr>
              <w:t>0,000494717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1A65" w:rsidRPr="00161DC7" w:rsidTr="00A13972">
        <w:trPr>
          <w:gridAfter w:val="2"/>
          <w:wAfter w:w="661" w:type="dxa"/>
          <w:trHeight w:val="402"/>
        </w:trPr>
        <w:tc>
          <w:tcPr>
            <w:tcW w:w="282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C1A65" w:rsidRPr="00A13972" w:rsidRDefault="007C1A65" w:rsidP="00A13972">
            <w:pPr>
              <w:spacing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A13972">
              <w:rPr>
                <w:rFonts w:ascii="Times New Roman" w:hAnsi="Times New Roman"/>
                <w:sz w:val="18"/>
              </w:rPr>
              <w:t>Массовое обновление ОС и ПО на ЭВМ Пользователей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C1A65" w:rsidRPr="00A13972" w:rsidRDefault="007C1A65" w:rsidP="00A13972">
            <w:pPr>
              <w:spacing w:line="240" w:lineRule="auto"/>
              <w:rPr>
                <w:rFonts w:ascii="Times New Roman" w:hAnsi="Times New Roman"/>
                <w:sz w:val="18"/>
              </w:rPr>
            </w:pPr>
            <w:r w:rsidRPr="00A13972">
              <w:rPr>
                <w:rFonts w:ascii="Times New Roman" w:hAnsi="Times New Roman"/>
                <w:sz w:val="18"/>
              </w:rPr>
              <w:t>Автоматизированное распространение пакетов обновлений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C1A65" w:rsidRPr="00A13972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13972">
              <w:rPr>
                <w:rFonts w:ascii="Times New Roman" w:hAnsi="Times New Roman"/>
                <w:sz w:val="18"/>
              </w:rPr>
              <w:t>Система управления обновлениями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7C1A65" w:rsidRPr="00A13972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13972">
              <w:rPr>
                <w:rFonts w:ascii="Times New Roman" w:hAnsi="Times New Roman"/>
                <w:sz w:val="18"/>
              </w:rPr>
              <w:t>0,304531295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1A65" w:rsidRPr="00161DC7" w:rsidTr="00A13972">
        <w:trPr>
          <w:gridAfter w:val="2"/>
          <w:wAfter w:w="661" w:type="dxa"/>
          <w:trHeight w:val="50"/>
        </w:trPr>
        <w:tc>
          <w:tcPr>
            <w:tcW w:w="282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C1A65" w:rsidRPr="00A13972" w:rsidRDefault="007C1A65" w:rsidP="00A13972">
            <w:pPr>
              <w:spacing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C1A65" w:rsidRPr="00A13972" w:rsidRDefault="007C1A65" w:rsidP="00A13972">
            <w:pPr>
              <w:spacing w:line="240" w:lineRule="auto"/>
              <w:rPr>
                <w:rFonts w:ascii="Times New Roman" w:hAnsi="Times New Roman"/>
                <w:sz w:val="18"/>
              </w:rPr>
            </w:pPr>
            <w:r w:rsidRPr="00A13972">
              <w:rPr>
                <w:rFonts w:ascii="Times New Roman" w:hAnsi="Times New Roman"/>
                <w:sz w:val="18"/>
              </w:rPr>
              <w:t>Исполнение рекомендаций ИБ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7C1A65" w:rsidRPr="00A13972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7C1A65" w:rsidRPr="00A13972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13972">
              <w:rPr>
                <w:rFonts w:ascii="Times New Roman" w:hAnsi="Times New Roman"/>
                <w:sz w:val="18"/>
              </w:rPr>
              <w:t>0,722008114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C1A65" w:rsidRPr="00161DC7" w:rsidTr="00E92B62">
        <w:trPr>
          <w:gridAfter w:val="2"/>
          <w:wAfter w:w="661" w:type="dxa"/>
          <w:trHeight w:val="637"/>
        </w:trPr>
        <w:tc>
          <w:tcPr>
            <w:tcW w:w="282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7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50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3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 </w:t>
            </w:r>
          </w:p>
        </w:tc>
        <w:tc>
          <w:tcPr>
            <w:tcW w:w="425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C1A65" w:rsidRPr="00161DC7" w:rsidTr="007847E5">
        <w:trPr>
          <w:gridAfter w:val="2"/>
          <w:wAfter w:w="661" w:type="dxa"/>
          <w:trHeight w:val="239"/>
        </w:trPr>
        <w:tc>
          <w:tcPr>
            <w:tcW w:w="282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5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A65" w:rsidRPr="00161DC7" w:rsidTr="00E92B62">
        <w:trPr>
          <w:gridAfter w:val="2"/>
          <w:wAfter w:w="661" w:type="dxa"/>
          <w:trHeight w:val="317"/>
        </w:trPr>
        <w:tc>
          <w:tcPr>
            <w:tcW w:w="282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7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1DC7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425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A65" w:rsidRPr="00161DC7" w:rsidTr="00E92B62">
        <w:trPr>
          <w:gridAfter w:val="2"/>
          <w:wAfter w:w="661" w:type="dxa"/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DC7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A65" w:rsidRPr="00161DC7" w:rsidTr="00E92B62">
        <w:trPr>
          <w:gridAfter w:val="2"/>
          <w:wAfter w:w="661" w:type="dxa"/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A65" w:rsidRPr="00161DC7" w:rsidTr="00E92B62">
        <w:trPr>
          <w:gridAfter w:val="2"/>
          <w:wAfter w:w="661" w:type="dxa"/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161DC7">
              <w:rPr>
                <w:rFonts w:ascii="Times New Roman" w:hAnsi="Times New Roman"/>
                <w:lang w:val="en-US"/>
              </w:rPr>
              <w:t>RPO</w:t>
            </w:r>
            <w:r w:rsidRPr="00161DC7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A65" w:rsidRPr="00161DC7" w:rsidTr="00E92B62">
        <w:trPr>
          <w:gridAfter w:val="2"/>
          <w:wAfter w:w="661" w:type="dxa"/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161DC7">
              <w:rPr>
                <w:rFonts w:ascii="Times New Roman" w:hAnsi="Times New Roman"/>
                <w:lang w:val="en-US"/>
              </w:rPr>
              <w:t>RTO</w:t>
            </w:r>
            <w:r w:rsidRPr="00161DC7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A65" w:rsidRPr="00161DC7" w:rsidTr="00E92B62">
        <w:trPr>
          <w:gridAfter w:val="2"/>
          <w:wAfter w:w="661" w:type="dxa"/>
          <w:trHeight w:val="20"/>
        </w:trPr>
        <w:tc>
          <w:tcPr>
            <w:tcW w:w="28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161DC7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161DC7">
              <w:rPr>
                <w:rFonts w:ascii="Times New Roman" w:hAnsi="Times New Roman"/>
              </w:rPr>
              <w:t xml:space="preserve"> </w:t>
            </w:r>
          </w:p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</w:rPr>
            </w:pPr>
            <w:r w:rsidRPr="00161DC7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A65" w:rsidRPr="00161DC7" w:rsidTr="00E92B62">
        <w:trPr>
          <w:gridAfter w:val="3"/>
          <w:wAfter w:w="1086" w:type="dxa"/>
          <w:trHeight w:val="20"/>
        </w:trPr>
        <w:tc>
          <w:tcPr>
            <w:tcW w:w="10658" w:type="dxa"/>
            <w:gridSpan w:val="9"/>
            <w:shd w:val="clear" w:color="auto" w:fill="auto"/>
            <w:noWrap/>
            <w:vAlign w:val="center"/>
          </w:tcPr>
          <w:p w:rsidR="007C1A65" w:rsidRPr="00161DC7" w:rsidRDefault="007C1A65" w:rsidP="00A139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FD6287" w:rsidRPr="007C1A65" w:rsidRDefault="00FD6287" w:rsidP="007C1A65"/>
    <w:sectPr w:rsidR="00FD6287" w:rsidRPr="007C1A65" w:rsidSect="007C1A65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A65" w:rsidRDefault="007C1A65" w:rsidP="007C1A65">
      <w:pPr>
        <w:spacing w:after="0" w:line="240" w:lineRule="auto"/>
      </w:pPr>
      <w:r>
        <w:separator/>
      </w:r>
    </w:p>
  </w:endnote>
  <w:endnote w:type="continuationSeparator" w:id="0">
    <w:p w:rsidR="007C1A65" w:rsidRDefault="007C1A65" w:rsidP="007C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A65" w:rsidRDefault="007C1A65" w:rsidP="007C1A65">
      <w:pPr>
        <w:spacing w:after="0" w:line="240" w:lineRule="auto"/>
      </w:pPr>
      <w:r>
        <w:separator/>
      </w:r>
    </w:p>
  </w:footnote>
  <w:footnote w:type="continuationSeparator" w:id="0">
    <w:p w:rsidR="007C1A65" w:rsidRDefault="007C1A65" w:rsidP="007C1A65">
      <w:pPr>
        <w:spacing w:after="0" w:line="240" w:lineRule="auto"/>
      </w:pPr>
      <w:r>
        <w:continuationSeparator/>
      </w:r>
    </w:p>
  </w:footnote>
  <w:footnote w:id="1">
    <w:p w:rsidR="007C1A65" w:rsidRPr="00B67997" w:rsidRDefault="007C1A65" w:rsidP="007C1A65">
      <w:pPr>
        <w:pStyle w:val="a4"/>
        <w:jc w:val="both"/>
        <w:rPr>
          <w:rFonts w:ascii="Times New Roman" w:hAnsi="Times New Roman"/>
          <w:lang w:val="ru-RU"/>
        </w:rPr>
      </w:pPr>
      <w:r w:rsidRPr="00B67997">
        <w:rPr>
          <w:rStyle w:val="a3"/>
          <w:rFonts w:ascii="Times New Roman" w:hAnsi="Times New Roman"/>
        </w:rPr>
        <w:footnoteRef/>
      </w:r>
      <w:r w:rsidRPr="00B6799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</w:t>
      </w:r>
      <w:r w:rsidRPr="00B67997">
        <w:rPr>
          <w:rFonts w:ascii="Times New Roman" w:hAnsi="Times New Roman"/>
          <w:lang w:val="ru-RU"/>
        </w:rPr>
        <w:t>перационна</w:t>
      </w:r>
      <w:r>
        <w:rPr>
          <w:rFonts w:ascii="Times New Roman" w:hAnsi="Times New Roman"/>
          <w:lang w:val="ru-RU"/>
        </w:rPr>
        <w:t>я</w:t>
      </w:r>
      <w:r w:rsidRPr="00B67997">
        <w:rPr>
          <w:rFonts w:ascii="Times New Roman" w:hAnsi="Times New Roman"/>
          <w:lang w:val="ru-RU"/>
        </w:rPr>
        <w:t xml:space="preserve"> систем</w:t>
      </w:r>
      <w:r>
        <w:rPr>
          <w:rFonts w:ascii="Times New Roman" w:hAnsi="Times New Roman"/>
          <w:lang w:val="ru-RU"/>
        </w:rPr>
        <w:t xml:space="preserve">а, сопровождаемая в рамках Бизнес сценария №1 </w:t>
      </w:r>
      <w:r>
        <w:rPr>
          <w:rFonts w:ascii="Times New Roman" w:hAnsi="Times New Roman"/>
        </w:rPr>
        <w:t>WST</w:t>
      </w:r>
      <w:r w:rsidRPr="00B67997">
        <w:rPr>
          <w:rFonts w:ascii="Times New Roman" w:hAnsi="Times New Roman"/>
          <w:lang w:val="ru-RU"/>
        </w:rPr>
        <w:t>.2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lang w:val="ru-RU"/>
        </w:rPr>
        <w:t>, определена «Д</w:t>
      </w:r>
      <w:r w:rsidRPr="00B67997">
        <w:rPr>
          <w:rFonts w:ascii="Times New Roman" w:hAnsi="Times New Roman"/>
          <w:lang w:val="ru-RU"/>
        </w:rPr>
        <w:t>опустимой конфигурацией</w:t>
      </w:r>
      <w:r>
        <w:rPr>
          <w:rFonts w:ascii="Times New Roman" w:hAnsi="Times New Roman"/>
          <w:lang w:val="ru-RU"/>
        </w:rPr>
        <w:t>»</w:t>
      </w:r>
      <w:r w:rsidRPr="00B6799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в </w:t>
      </w:r>
      <w:r w:rsidRPr="00B67997">
        <w:rPr>
          <w:rFonts w:ascii="Times New Roman" w:hAnsi="Times New Roman"/>
          <w:lang w:val="ru-RU"/>
        </w:rPr>
        <w:t>актуальной редакци</w:t>
      </w:r>
      <w:r>
        <w:rPr>
          <w:rFonts w:ascii="Times New Roman" w:hAnsi="Times New Roman"/>
          <w:lang w:val="ru-RU"/>
        </w:rPr>
        <w:t>и</w:t>
      </w:r>
      <w:r w:rsidRPr="00B67997">
        <w:rPr>
          <w:rFonts w:ascii="Times New Roman" w:hAnsi="Times New Roman"/>
          <w:lang w:val="ru-RU"/>
        </w:rPr>
        <w:t xml:space="preserve"> Единых отраслевых методических указаний по унификации продукции в области информационных технологий, автоматизации и связи</w:t>
      </w:r>
      <w:r>
        <w:rPr>
          <w:rFonts w:ascii="Times New Roman" w:hAnsi="Times New Roman"/>
          <w:lang w:val="ru-RU"/>
        </w:rPr>
        <w:t>.</w:t>
      </w:r>
    </w:p>
  </w:footnote>
  <w:footnote w:id="2">
    <w:p w:rsidR="007C1A65" w:rsidRPr="00F52A28" w:rsidRDefault="007C1A65" w:rsidP="007C1A65">
      <w:pPr>
        <w:pStyle w:val="a4"/>
        <w:jc w:val="both"/>
        <w:rPr>
          <w:lang w:val="ru-RU"/>
        </w:rPr>
      </w:pPr>
      <w:r w:rsidRPr="00397413">
        <w:rPr>
          <w:rStyle w:val="a3"/>
          <w:rFonts w:ascii="Times New Roman" w:hAnsi="Times New Roman"/>
        </w:rPr>
        <w:footnoteRef/>
      </w:r>
      <w:r w:rsidRPr="0070703F">
        <w:rPr>
          <w:color w:val="FF0000"/>
          <w:lang w:val="ru-RU"/>
        </w:rPr>
        <w:t xml:space="preserve"> </w:t>
      </w:r>
      <w:r>
        <w:rPr>
          <w:rFonts w:ascii="Times New Roman" w:hAnsi="Times New Roman"/>
          <w:lang w:val="ru-RU"/>
        </w:rPr>
        <w:t>О</w:t>
      </w:r>
      <w:r w:rsidRPr="00B67997">
        <w:rPr>
          <w:rFonts w:ascii="Times New Roman" w:hAnsi="Times New Roman"/>
          <w:lang w:val="ru-RU"/>
        </w:rPr>
        <w:t>перационна</w:t>
      </w:r>
      <w:r>
        <w:rPr>
          <w:rFonts w:ascii="Times New Roman" w:hAnsi="Times New Roman"/>
          <w:lang w:val="ru-RU"/>
        </w:rPr>
        <w:t>я</w:t>
      </w:r>
      <w:r w:rsidRPr="00B67997">
        <w:rPr>
          <w:rFonts w:ascii="Times New Roman" w:hAnsi="Times New Roman"/>
          <w:lang w:val="ru-RU"/>
        </w:rPr>
        <w:t xml:space="preserve"> систем</w:t>
      </w:r>
      <w:r>
        <w:rPr>
          <w:rFonts w:ascii="Times New Roman" w:hAnsi="Times New Roman"/>
          <w:lang w:val="ru-RU"/>
        </w:rPr>
        <w:t xml:space="preserve">а, сопровождаемая в рамках Бизнес сценария №1 </w:t>
      </w:r>
      <w:r>
        <w:rPr>
          <w:rFonts w:ascii="Times New Roman" w:hAnsi="Times New Roman"/>
        </w:rPr>
        <w:t>WST</w:t>
      </w:r>
      <w:r w:rsidRPr="00B67997">
        <w:rPr>
          <w:rFonts w:ascii="Times New Roman" w:hAnsi="Times New Roman"/>
          <w:lang w:val="ru-RU"/>
        </w:rPr>
        <w:t>.2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lang w:val="ru-RU"/>
        </w:rPr>
        <w:t>, определена «Д</w:t>
      </w:r>
      <w:r w:rsidRPr="00B67997">
        <w:rPr>
          <w:rFonts w:ascii="Times New Roman" w:hAnsi="Times New Roman"/>
          <w:lang w:val="ru-RU"/>
        </w:rPr>
        <w:t>опустимой конфигурацией</w:t>
      </w:r>
      <w:r>
        <w:rPr>
          <w:rFonts w:ascii="Times New Roman" w:hAnsi="Times New Roman"/>
          <w:lang w:val="ru-RU"/>
        </w:rPr>
        <w:t>»</w:t>
      </w:r>
      <w:r w:rsidRPr="00B6799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в </w:t>
      </w:r>
      <w:r w:rsidRPr="00B67997">
        <w:rPr>
          <w:rFonts w:ascii="Times New Roman" w:hAnsi="Times New Roman"/>
          <w:lang w:val="ru-RU"/>
        </w:rPr>
        <w:t>актуальной редакци</w:t>
      </w:r>
      <w:r>
        <w:rPr>
          <w:rFonts w:ascii="Times New Roman" w:hAnsi="Times New Roman"/>
          <w:lang w:val="ru-RU"/>
        </w:rPr>
        <w:t>и</w:t>
      </w:r>
      <w:r w:rsidRPr="00B67997">
        <w:rPr>
          <w:rFonts w:ascii="Times New Roman" w:hAnsi="Times New Roman"/>
          <w:lang w:val="ru-RU"/>
        </w:rPr>
        <w:t xml:space="preserve"> Единых отраслевых методических указаний по унификации продукции в области информационных технологий, автоматизации и связи</w:t>
      </w:r>
      <w:r>
        <w:rPr>
          <w:rFonts w:ascii="Times New Roman" w:hAnsi="Times New Roman"/>
          <w:lang w:val="ru-RU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65"/>
    <w:rsid w:val="007847E5"/>
    <w:rsid w:val="007C1A65"/>
    <w:rsid w:val="00A13972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6BDF"/>
  <w15:chartTrackingRefBased/>
  <w15:docId w15:val="{50337839-CB16-48D8-8EDB-0699D367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7C1A65"/>
    <w:rPr>
      <w:vertAlign w:val="superscript"/>
    </w:rPr>
  </w:style>
  <w:style w:type="paragraph" w:styleId="a4">
    <w:name w:val="footnote text"/>
    <w:basedOn w:val="a"/>
    <w:link w:val="a5"/>
    <w:uiPriority w:val="99"/>
    <w:rsid w:val="007C1A6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x-none"/>
    </w:rPr>
  </w:style>
  <w:style w:type="character" w:customStyle="1" w:styleId="a5">
    <w:name w:val="Текст сноски Знак"/>
    <w:basedOn w:val="a0"/>
    <w:link w:val="a4"/>
    <w:uiPriority w:val="99"/>
    <w:rsid w:val="007C1A65"/>
    <w:rPr>
      <w:rFonts w:ascii="Arial" w:eastAsia="Times New Roman" w:hAnsi="Arial" w:cs="Times New Roman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1787</Words>
  <Characters>10191</Characters>
  <Application>Microsoft Office Word</Application>
  <DocSecurity>0</DocSecurity>
  <Lines>84</Lines>
  <Paragraphs>23</Paragraphs>
  <ScaleCrop>false</ScaleCrop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Разливинских Елена Валерьевна</cp:lastModifiedBy>
  <cp:revision>3</cp:revision>
  <dcterms:created xsi:type="dcterms:W3CDTF">2023-11-07T14:37:00Z</dcterms:created>
  <dcterms:modified xsi:type="dcterms:W3CDTF">2023-12-05T08:26:00Z</dcterms:modified>
</cp:coreProperties>
</file>