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Маршрутизатор/коммутатор/VRF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МСЭ и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Специализированное сетевое оборудование: голосовой шлюз, балансировщик, контроллер WiFi)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Базовая настройка голосовых шлюзов, балансировщиков нагрузки, контроллеров WiFi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Балансировки нагрузки сетевого трафика;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балансировщиков нагрузки и контроллеров WiFi.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статей знаний по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запасными частями (в случае их предоставления);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IP адресным пространством. Выделение и учет IP адресов и  подсетей;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и управление MAC-адресами.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Обнаружение проблем и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функционала сетевого оборудования в части 802.1х, MAB и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mac-адресов,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сетевого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временной схемы после внесение изменения в документацию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шкафу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сетевого оборудования к системе мониторинга (при её наличии) и постановка функционала на контроль. Настройка параметров Netflow, SNMP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 (для заменяемого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сообщений системы мониторинга (при её наличии).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наличия обновлений ОС, ПО. Обновление Firmware (IOS) сетевого оборудования *2), в том числе контроль матрицы совместимости и наличия известных проблем (bug list);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механизмов отказоустойчивости оборудования и каналов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конфигураций, в том числе на соответствие политикам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лицензий, SSL-сертификатов, сертификатов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сертификатов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типовых параметров порта сетевого оборудования для подключения АРМ (в т.ч. принтер, сервер, телефон и т.п).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политик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в существующее оборудование (Memory/SFP/PSU/Controller/Module)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сертификатов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 по поддержке кластера серверов контроля доступа на ресурсах ЗКО;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списка рабочих станций (Windows, Astra Linux);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mac-адресов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Отслеживание актуального состояния базы данных mac-адресов внесение/удаление/изменение;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Ввод  в эксплуатацию (вывод из эксплуатации) сетевого оборудования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оборудования к системе мониторинга (при её наличии) и постановка функционала на контроль. Настройка параметров Netflow, SNMP.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запросам на изменение (в рамках текущей инфраструктуры)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маршрутизаторов: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интерфейсов уровня 2/3 OSI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протоколов и политик маршрутизации (RIP, OSPF, BGP, PBR)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поддержка виртуальных таблиц маршрутизации (VRF)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и параметров качества обслуживания QoS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выдачи IP адресов (DHCP)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синхронизации времени (NTP)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выбора шлюза по умолчанию (HSRP, VRRP)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сервиса многоадресной рассылки (Multicasting)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отказоустойчивости (VSS, SSO, VPC)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коммутаторов: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информационной безопасности (port guard, filters)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защиты от петель (Spaning tree)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маршрутизаторов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IP-интерфейсов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статической и динамической маршрутизации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VRF/контекстов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оптических мультиплексоров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клиентских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линейных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сервисов транспорта для организуемых каналов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мультиплексирования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межсетевых экранов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контроля межсетевого взаимодействия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трансляции IP 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инспекций и механизмов детектирования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виртуальных 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систем криптозащиты (VPN серверы)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поддержка VPN туннелей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механизмом аутентификации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ключевой информацией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-c 8.30 - 17.30, Пт-c 8.30 - 16.30 (МСК+4)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Активное сетевое оборудование 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Коммутатор, маршрутизатор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Оборудование информационной безопасности (оборудование МСЭ, СКЗИ, IPS/IDS, контекст на межсетевом экране)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Периферийное сетевое оборудование (не управляемые коммутаторы, хабы оборудование, DSL, конвертеры среды, преобразователи интерфейсов, каналообразующее оборудование, точки беспроводного доступа, мультиплексоры, контроллер измерительный (ТЭКОН)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специализированное сетевое оборудование: балансировщик нагрузки, голосовой шлюз, контроллер WiFi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Функционал, не входящий в состав ИТ-услуги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Монтаж/демонтаж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запасных частей и/или подменного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Ремонт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Организация и обслуживание СКС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Подключение рабочих мест и периферийного оборудования к сетевой инфраструктуре.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Обеспечение электропитания сетевого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единиц активного сетевого оборудования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активного сетевого оборудования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Удаленный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сетевого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Тип, модель, год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Количество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дублирующих устройств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выполняемых функций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рабочую, эксплуатационную документацию на элементы сетевой инфраструктуры предприятия: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Формуляр, содержащий актуальную на момент передачи конфигурацию передаваемого на обслуживание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администрированию сетевого оборудования, включая стандарты и политики по ИБ, утвержденные Заказчиком;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6495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