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4689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46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системы управления ресурсами предприятия на базе ПО "1С:Управление производственным предприятием 8"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895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оказание комплекса услуг, позволяющее обеспечить в объеме реализованных бизнес-процессов стабильное функционирование информационной системы 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t>:УПП Росатом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46895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895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исполнения.</w:t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и расширение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ответов на часто задаваемые вопросы.</w:t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  <w:t>Адаптация ИТ-системы:</w:t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адаптация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F46895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46895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F4689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46895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895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F4689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F4689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F4689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Архивация/передача базы при окончании оказания услуг:</w:t>
            </w:r>
            <w:r w:rsidRPr="00F4689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3.1. По истечении 1 (одного) месяца с даты прекращения оказания услуги (окончание срока действия договора на поддержку без заключения нового договора; расторжение договора на поддержку) информационная база заказчика отправляется на ленту 5-тилетнего хранения без возможности просмотра информации в базе как сотрудниками предприятия-заказчика, так и сотрудниками ЦО БУНУ АО «Гринатом».</w:t>
            </w:r>
            <w:r w:rsidRPr="00F4689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3.2. В случае наличия у заказчика потребности в просмотре данных, содержащихся в информационной базе заказчика после окончания оказания услуг, база может быть передана владельцу ИТ-ресурса на предприятии заказчика на основании соответствующего запроса, направленного посредством ЕОСДО. Шаблоны документов для заполнения приведены в приложении к настоящей карточке услуг.</w:t>
            </w:r>
            <w:r w:rsidRPr="00F4689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Приложение №1 Шаблон запроса на действия с ИС при расторжении договора; </w:t>
            </w:r>
            <w:r w:rsidRPr="00F4689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Приложение №2 Акт приема передачи базы;</w:t>
            </w:r>
            <w:r w:rsidRPr="00F4689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Приложение №3 Шаблон запроса на предоставление копий продуктивных баз. </w:t>
            </w:r>
            <w:r w:rsidRPr="00F4689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В рамках обращения пользователя поддержка осуществляется по функционалу (объекту системы «1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46895">
              <w:rPr>
                <w:rFonts w:ascii="Times New Roman" w:hAnsi="Times New Roman" w:cs="Times New Roman"/>
                <w:bCs/>
                <w:sz w:val="24"/>
                <w:szCs w:val="24"/>
              </w:rPr>
              <w:t>:УПП Росатом») или учетному процессу, указанному в обращении, рассматриваются только вопросы технического характера, а именно:</w:t>
            </w:r>
            <w:r w:rsidRPr="00F4689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Исправления технических ошибок системы и их выявление;</w:t>
            </w:r>
            <w:r w:rsidRPr="00F4689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Настройка прав доступа;</w:t>
            </w:r>
            <w:r w:rsidRPr="00F4689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Доработка и внедрение нового функционала – в рамках изменения;</w:t>
            </w:r>
            <w:r w:rsidRPr="00F4689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Резервное копирование;</w:t>
            </w:r>
            <w:r w:rsidRPr="00F4689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Администрирование серверов;</w:t>
            </w:r>
            <w:r w:rsidRPr="00F4689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Обновление платформ и конфигураций системы;</w:t>
            </w:r>
            <w:r w:rsidRPr="00F4689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Ускорение работы системы;</w:t>
            </w:r>
            <w:r w:rsidRPr="00F4689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Выгрузка определенных баз данных в необходимом формате - в рамках разовых услуг или разовых услуг;</w:t>
            </w:r>
            <w:r w:rsidRPr="00F4689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Подготовка инструкций по отражению операций в рамках учетных процессов;</w:t>
            </w:r>
            <w:r w:rsidRPr="00F4689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Загрузка данных из сторонних источников – реализуется в рамках разовых услуг, если нет интеграции с производственной системой;</w:t>
            </w:r>
            <w:r w:rsidRPr="00F4689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Создание / доработка отчетов и обработок – в рамках изменения или разовых услуг;</w:t>
            </w:r>
            <w:r w:rsidRPr="00F4689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Настройка интеграции со смежными системами – в рамках изменения.</w:t>
            </w:r>
            <w:r w:rsidRPr="00F4689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 компетенцию специалистов поддержки не входят вопросы, касающиеся законодательства, а также методологии результатов отражения различных операций в системе с точки зрения законодательства. Действует ограничение по принципу «один вопрос – одно обращение».                                                                    </w:t>
            </w:r>
            <w:r w:rsidRPr="00F4689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4.1. В рамках ИТ-договора не проводится внесение изменений в данные системы «1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46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:УПП Росатом») без письменного распоряжения сотрудников Отдела контроля учетных процессов ГК «Росатом».                                </w:t>
            </w:r>
            <w:r w:rsidRPr="00F4689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4.2. В договоре ИТ-услуг не предусмотрено выполнение работ и услуг по ведению бухгалтерского и налогового учета имущества, обязательств, капитала и хозяйственных операций, формированию отчетности в рамках учетных процессов, в т.ч. проведение документов, формирование, проверка проводок и аналитик  по счетам бухгалтерского и налогового учета в системе «1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F46895">
              <w:rPr>
                <w:rFonts w:ascii="Times New Roman" w:hAnsi="Times New Roman" w:cs="Times New Roman"/>
                <w:bCs/>
                <w:sz w:val="24"/>
                <w:szCs w:val="24"/>
              </w:rPr>
              <w:t>:УПП Росатом» при совершении фактов хозяйственной жизни.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46895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6895">
              <w:rPr>
                <w:rFonts w:ascii="Times New Roman" w:hAnsi="Times New Roman" w:cs="Times New Roman"/>
                <w:bCs/>
                <w:sz w:val="24"/>
                <w:szCs w:val="24"/>
              </w:rPr>
              <w:t>Заказчик: КСПД, Курс</w:t>
            </w:r>
            <w:r w:rsidRPr="00F4689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Исполнитель: КСПД, Курс</w:t>
            </w:r>
            <w:r w:rsidRPr="00F4689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Администрирование: ПУИС, КСПД, Курс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895">
              <w:rPr>
                <w:rFonts w:ascii="Times New Roman" w:hAnsi="Times New Roman" w:cs="Times New Roman"/>
                <w:sz w:val="24"/>
                <w:szCs w:val="24"/>
              </w:rPr>
              <w:t>- Бухгалтерский и налоговый учет;</w:t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Бюджетирование и Казначейство;</w:t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Ведение НСИ;</w:t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Логистика;</w:t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Управление НИОКР и инжинирингом;</w:t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Управление производством (вкл. добычу и машиностроение);</w:t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Управление сервисом;</w:t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Управление строительством;</w:t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Управление транспортом;</w:t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Управление эксплуатацией;</w:t>
            </w:r>
            <w:r w:rsidRPr="00F468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Управленческий учет.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Закупки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46895">
              <w:rPr>
                <w:rFonts w:ascii="Times New Roman" w:hAnsi="Times New Roman" w:cs="Times New Roman"/>
                <w:sz w:val="24"/>
              </w:rPr>
              <w:t>- Передача внутренних заказов;</w:t>
            </w:r>
            <w:r w:rsidRPr="00F46895">
              <w:rPr>
                <w:rFonts w:ascii="Times New Roman" w:hAnsi="Times New Roman" w:cs="Times New Roman"/>
                <w:sz w:val="24"/>
              </w:rPr>
              <w:br/>
              <w:t>- Получение договоров контрагентов;</w:t>
            </w:r>
            <w:r w:rsidRPr="00F46895">
              <w:rPr>
                <w:rFonts w:ascii="Times New Roman" w:hAnsi="Times New Roman" w:cs="Times New Roman"/>
                <w:sz w:val="24"/>
              </w:rPr>
              <w:br/>
              <w:t>- Получение заказов поставщику.</w:t>
            </w:r>
            <w:r w:rsidRPr="00F46895">
              <w:rPr>
                <w:rFonts w:ascii="Times New Roman" w:hAnsi="Times New Roman" w:cs="Times New Roman"/>
                <w:sz w:val="24"/>
              </w:rPr>
              <w:br/>
              <w:t>- Передача данных по исполнению договоров.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46895">
              <w:rPr>
                <w:rFonts w:ascii="Times New Roman" w:hAnsi="Times New Roman" w:cs="Times New Roman"/>
                <w:sz w:val="24"/>
              </w:rPr>
              <w:t>- Получение скан образов первичных документов;</w:t>
            </w:r>
            <w:r w:rsidRPr="00F46895">
              <w:rPr>
                <w:rFonts w:ascii="Times New Roman" w:hAnsi="Times New Roman" w:cs="Times New Roman"/>
                <w:sz w:val="24"/>
              </w:rPr>
              <w:br/>
              <w:t>- Передача информации по сделкам.</w:t>
            </w:r>
            <w:r w:rsidRPr="00F46895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Аппаратная ВКС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46895">
              <w:rPr>
                <w:rFonts w:ascii="Times New Roman" w:hAnsi="Times New Roman" w:cs="Times New Roman"/>
                <w:sz w:val="24"/>
              </w:rPr>
              <w:t>- Получение документа отражение зарплаты в регл. учете.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проводок БУ.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РЦК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46895">
              <w:rPr>
                <w:rFonts w:ascii="Times New Roman" w:hAnsi="Times New Roman" w:cs="Times New Roman"/>
                <w:sz w:val="24"/>
              </w:rPr>
              <w:t>- Передача/Получение платежных поручений;</w:t>
            </w:r>
            <w:r w:rsidRPr="00F46895">
              <w:rPr>
                <w:rFonts w:ascii="Times New Roman" w:hAnsi="Times New Roman" w:cs="Times New Roman"/>
                <w:sz w:val="24"/>
              </w:rPr>
              <w:br/>
              <w:t>- Получение договоров контрагентов.</w:t>
            </w:r>
            <w:r w:rsidRPr="00F46895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СЦФФ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46895">
              <w:rPr>
                <w:rFonts w:ascii="Times New Roman" w:hAnsi="Times New Roman" w:cs="Times New Roman"/>
                <w:sz w:val="24"/>
              </w:rPr>
              <w:t>- Получение фактических документов;</w:t>
            </w:r>
            <w:r w:rsidRPr="00F46895">
              <w:rPr>
                <w:rFonts w:ascii="Times New Roman" w:hAnsi="Times New Roman" w:cs="Times New Roman"/>
                <w:sz w:val="24"/>
              </w:rPr>
              <w:br/>
              <w:t>- Получение новых элементов справочников;</w:t>
            </w:r>
            <w:r w:rsidRPr="00F46895">
              <w:rPr>
                <w:rFonts w:ascii="Times New Roman" w:hAnsi="Times New Roman" w:cs="Times New Roman"/>
                <w:sz w:val="24"/>
              </w:rPr>
              <w:br/>
              <w:t>- Передача плановых документов;</w:t>
            </w:r>
            <w:r w:rsidRPr="00F46895">
              <w:rPr>
                <w:rFonts w:ascii="Times New Roman" w:hAnsi="Times New Roman" w:cs="Times New Roman"/>
                <w:sz w:val="24"/>
              </w:rPr>
              <w:br/>
              <w:t xml:space="preserve">- Передача новых элементов справочников. </w:t>
            </w:r>
            <w:r w:rsidRPr="00F46895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ЦСУА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46895">
              <w:rPr>
                <w:rFonts w:ascii="Times New Roman" w:hAnsi="Times New Roman" w:cs="Times New Roman"/>
                <w:sz w:val="24"/>
              </w:rPr>
              <w:t>- Получение справочников «Номенклатура», «Контрагенты», «Классификаторы единиц измерения».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46895">
              <w:rPr>
                <w:rFonts w:ascii="Times New Roman" w:hAnsi="Times New Roman" w:cs="Times New Roman"/>
                <w:sz w:val="24"/>
              </w:rPr>
              <w:t>Исторические системы (ЗИО, ОКБМ, Тенекс-Сервис)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Передача/прием справочников, документов.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46895">
              <w:rPr>
                <w:rFonts w:ascii="Times New Roman" w:hAnsi="Times New Roman" w:cs="Times New Roman"/>
                <w:sz w:val="24"/>
              </w:rPr>
              <w:t>ИТ-система</w:t>
            </w:r>
            <w:r w:rsidRPr="00F46895">
              <w:rPr>
                <w:rFonts w:ascii="Times New Roman" w:hAnsi="Times New Roman" w:cs="Times New Roman"/>
                <w:sz w:val="24"/>
              </w:rPr>
              <w:br/>
              <w:t xml:space="preserve">Путь: </w:t>
            </w:r>
            <w:r w:rsidRPr="00F46895">
              <w:rPr>
                <w:rFonts w:ascii="Times New Roman" w:hAnsi="Times New Roman" w:cs="Times New Roman"/>
                <w:sz w:val="24"/>
              </w:rPr>
              <w:br/>
              <w:t>система 1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Pr="00F46895">
              <w:rPr>
                <w:rFonts w:ascii="Times New Roman" w:hAnsi="Times New Roman" w:cs="Times New Roman"/>
                <w:sz w:val="24"/>
              </w:rPr>
              <w:t>:УПП Росатом → раздел «Инструкции» → «Пользовательские инструкции по системе 1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Pr="00F46895">
              <w:rPr>
                <w:rFonts w:ascii="Times New Roman" w:hAnsi="Times New Roman" w:cs="Times New Roman"/>
                <w:sz w:val="24"/>
              </w:rPr>
              <w:t>:УПП Росатом Росатом»</w:t>
            </w:r>
            <w:r w:rsidRPr="00F46895">
              <w:rPr>
                <w:rFonts w:ascii="Times New Roman" w:hAnsi="Times New Roman" w:cs="Times New Roman"/>
                <w:sz w:val="24"/>
              </w:rPr>
              <w:br/>
            </w:r>
            <w:r w:rsidRPr="00F46895">
              <w:rPr>
                <w:rFonts w:ascii="Times New Roman" w:hAnsi="Times New Roman" w:cs="Times New Roman"/>
                <w:sz w:val="24"/>
              </w:rPr>
              <w:br/>
              <w:t>Портал Госкорпорации «Росатом»</w:t>
            </w:r>
            <w:r w:rsidRPr="00F46895">
              <w:rPr>
                <w:rFonts w:ascii="Times New Roman" w:hAnsi="Times New Roman" w:cs="Times New Roman"/>
                <w:sz w:val="24"/>
              </w:rPr>
              <w:br/>
              <w:t xml:space="preserve">Путь: </w:t>
            </w:r>
            <w:r w:rsidRPr="00F46895">
              <w:rPr>
                <w:rFonts w:ascii="Times New Roman" w:hAnsi="Times New Roman" w:cs="Times New Roman"/>
                <w:sz w:val="24"/>
              </w:rPr>
              <w:br/>
              <w:t>раздел «Информационные технологии» → «Корпоративные системы» → система «1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</w:t>
            </w:r>
            <w:r w:rsidRPr="00F46895">
              <w:rPr>
                <w:rFonts w:ascii="Times New Roman" w:hAnsi="Times New Roman" w:cs="Times New Roman"/>
                <w:sz w:val="24"/>
              </w:rPr>
              <w:t>:УПП Росатом»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20230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46895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2024-11-18T13:36:00Z</dcterms:created>
  <dcterms:modified xsi:type="dcterms:W3CDTF">2024-11-18T13:36:00Z</dcterms:modified>
</cp:coreProperties>
</file>