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095148" w:rsidRPr="00E308B8" w:rsidTr="00495BA0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95148" w:rsidRPr="00E308B8" w:rsidRDefault="00095148" w:rsidP="00495B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095148" w:rsidRPr="00AA71CD" w:rsidTr="00495BA0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095148" w:rsidRPr="00AA71CD" w:rsidRDefault="00095148" w:rsidP="00495BA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77A1F60" wp14:editId="431266D7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4000C17" wp14:editId="00DC9AD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095148" w:rsidRDefault="00095148" w:rsidP="00495B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095148" w:rsidRPr="001A13C8" w:rsidRDefault="00095148" w:rsidP="00495B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CBA.156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095148" w:rsidRPr="001A13C8" w:rsidRDefault="00095148" w:rsidP="00495B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B7D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централизованного решения автоматизированной системы управления имущественными активами Госкорпорации "Росатом"</w:t>
                  </w:r>
                </w:p>
              </w:tc>
            </w:tr>
          </w:tbl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1A13C8">
              <w:rPr>
                <w:rFonts w:ascii="Times New Roman" w:hAnsi="Times New Roman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</w:rPr>
              <w:t>мероприятий</w:t>
            </w:r>
            <w:r w:rsidRPr="001A13C8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информационной системы управления имущественными активами предприятий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095148" w:rsidRPr="000B02E6" w:rsidRDefault="00095148" w:rsidP="00495BA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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095148" w:rsidRPr="000B02E6" w:rsidRDefault="00095148" w:rsidP="00495BA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95148" w:rsidRPr="000B02E6" w:rsidRDefault="00095148" w:rsidP="00495BA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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095148" w:rsidRPr="000B02E6" w:rsidRDefault="00095148" w:rsidP="00495BA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95148" w:rsidRPr="000B02E6" w:rsidRDefault="00095148" w:rsidP="00495BA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DF1FB9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 xml:space="preserve">Другой способ </w:t>
            </w:r>
            <w:r w:rsidRPr="002E2CCF">
              <w:rPr>
                <w:rFonts w:ascii="Times New Roman" w:hAnsi="Times New Roman"/>
                <w:bCs/>
                <w:u w:val="single"/>
                <w:lang w:val="en-US"/>
              </w:rPr>
              <w:t>________________________________________________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95148" w:rsidRPr="00A3707B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A3707B">
              <w:rPr>
                <w:rFonts w:ascii="Times New Roman" w:hAnsi="Times New Roman"/>
              </w:rPr>
              <w:t>- Ведение данных реестра объектов НИ и документов по объектам НИ в централизованном решении;</w:t>
            </w:r>
          </w:p>
          <w:p w:rsidR="00095148" w:rsidRPr="00A3707B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A3707B">
              <w:rPr>
                <w:rFonts w:ascii="Times New Roman" w:hAnsi="Times New Roman"/>
              </w:rPr>
              <w:t>- Формирование отчетности в централизованном решении;</w:t>
            </w:r>
          </w:p>
          <w:p w:rsidR="00095148" w:rsidRPr="00A3707B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A3707B">
              <w:rPr>
                <w:rFonts w:ascii="Times New Roman" w:hAnsi="Times New Roman"/>
              </w:rPr>
              <w:t>- Общие БП для централизованного решения.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83CC9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EC185E">
              <w:rPr>
                <w:rFonts w:ascii="Times New Roman" w:hAnsi="Times New Roman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313B5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313B54">
              <w:rPr>
                <w:rFonts w:ascii="Times New Roman" w:hAnsi="Times New Roman"/>
              </w:rPr>
              <w:t xml:space="preserve"> - Хранение электронных копий документов, относящихся к объектам НИ, включая договоры.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95148" w:rsidRPr="00162B80" w:rsidRDefault="00095148" w:rsidP="00495BA0">
            <w:pPr>
              <w:spacing w:after="0" w:line="240" w:lineRule="auto"/>
            </w:pPr>
            <w:r w:rsidRPr="00162B80">
              <w:t xml:space="preserve"> </w:t>
            </w:r>
            <w:r w:rsidRPr="00EC185E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313B5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313B54">
              <w:rPr>
                <w:rFonts w:ascii="Times New Roman" w:hAnsi="Times New Roman"/>
              </w:rPr>
              <w:t xml:space="preserve"> - Получение справочника «Контрагенты».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95148" w:rsidRPr="00162B80" w:rsidRDefault="00095148" w:rsidP="00495BA0">
            <w:pPr>
              <w:spacing w:after="0" w:line="240" w:lineRule="auto"/>
            </w:pPr>
            <w:r w:rsidRPr="00162B80">
              <w:t xml:space="preserve"> </w:t>
            </w:r>
            <w:r w:rsidRPr="00EC185E">
              <w:rPr>
                <w:rFonts w:ascii="Times New Roman" w:hAnsi="Times New Roman"/>
              </w:rPr>
              <w:t>ЦУОС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313B5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313B54">
              <w:rPr>
                <w:rFonts w:ascii="Times New Roman" w:hAnsi="Times New Roman"/>
              </w:rPr>
              <w:t xml:space="preserve"> - Получение информации, касающейся бухгалтерского учета объектов НИ, в т.ч. стоимости объектов на определенную дату.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95148" w:rsidRDefault="00095148" w:rsidP="00495BA0">
            <w:pPr>
              <w:spacing w:after="0" w:line="240" w:lineRule="auto"/>
            </w:pPr>
            <w:r>
              <w:rPr>
                <w:rFonts w:ascii="Times New Roman" w:hAnsi="Times New Roman"/>
              </w:rPr>
              <w:t>ИАС 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Передача данных: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об атрибутах и характеристиках, указанных в карточке архитектурного объекта НИ; 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о документах, относящихся к объектам НИ;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системные справочники объектов ни и документов, относящихся к объектам НИ;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по планированию;</w:t>
            </w:r>
          </w:p>
          <w:p w:rsidR="00095148" w:rsidRPr="00313B5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по затратам и доходам объектов НИ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95148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Монитор-актив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Передача данных: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общие данные объекта НИ;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по договорам к объекту НИ;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учетные данные;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- данные по аренде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095148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БКУ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Возможность при интеграции с БКУ получения уведомлений о появлении новой организации отрасли и о выбытии за конту</w:t>
            </w:r>
            <w:r>
              <w:rPr>
                <w:rFonts w:ascii="Times New Roman" w:hAnsi="Times New Roman"/>
              </w:rPr>
              <w:t>р</w:t>
            </w:r>
            <w:r w:rsidRPr="00254084">
              <w:rPr>
                <w:rFonts w:ascii="Times New Roman" w:hAnsi="Times New Roman"/>
              </w:rPr>
              <w:t xml:space="preserve"> отрасли/ликвидации организации (в т.ч. информации по филиалам организаций).</w:t>
            </w:r>
          </w:p>
          <w:p w:rsidR="00095148" w:rsidRPr="00254084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254084">
              <w:rPr>
                <w:rFonts w:ascii="Times New Roman" w:hAnsi="Times New Roman"/>
              </w:rPr>
              <w:t>Возможность при интеграции с БКУ отображения в карточках организаций информации о его полном и кратком наименовании, реквизитах и учредителя и их долях участия, а также возможность передавать в БКУ данные о количестве объектов НИ и их стоимостных и площадных/протяженных характеристиках в разрезе видов прав, на основании форм отчетов необходимых в БКУ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95148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672DD9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5148" w:rsidRPr="00672DD9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5148" w:rsidRPr="008F4D19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A6B2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>- Консультации в части подк</w:t>
            </w:r>
            <w:r>
              <w:rPr>
                <w:rFonts w:ascii="Times New Roman" w:hAnsi="Times New Roman"/>
              </w:rPr>
              <w:t>лючения и авторизации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Настройка</w:t>
            </w:r>
            <w:r w:rsidRPr="005A6B2A">
              <w:rPr>
                <w:rFonts w:ascii="Times New Roman" w:hAnsi="Times New Roman"/>
              </w:rPr>
              <w:t xml:space="preserve"> и расширени</w:t>
            </w:r>
            <w:r>
              <w:rPr>
                <w:rFonts w:ascii="Times New Roman" w:hAnsi="Times New Roman"/>
              </w:rPr>
              <w:t>е</w:t>
            </w:r>
            <w:r w:rsidRPr="005A6B2A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095148" w:rsidRPr="005A6B2A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5A6B2A">
              <w:rPr>
                <w:rFonts w:ascii="Times New Roman" w:hAnsi="Times New Roman"/>
              </w:rPr>
              <w:t>-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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883CC9">
              <w:rPr>
                <w:rFonts w:ascii="Times New Roman" w:hAnsi="Times New Roman"/>
              </w:rPr>
              <w:t>Путь: ИТ-система → Рабочее место пользователя → «Общие папки» → «АСУИА»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95148" w:rsidRPr="000B02E6" w:rsidTr="00495BA0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0,0091587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0,0001128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95148" w:rsidRPr="000B02E6" w:rsidTr="00495BA0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0,001</w:t>
            </w:r>
            <w:r>
              <w:rPr>
                <w:rFonts w:ascii="Times New Roman" w:hAnsi="Times New Roman"/>
              </w:rPr>
              <w:t>8379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95148" w:rsidRPr="00D82650" w:rsidRDefault="00095148" w:rsidP="00495B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650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148" w:rsidRPr="00D82650" w:rsidRDefault="00095148" w:rsidP="00495BA0">
            <w:pPr>
              <w:rPr>
                <w:rFonts w:ascii="Times New Roman" w:hAnsi="Times New Roman"/>
                <w:lang w:val="en-US"/>
              </w:rPr>
            </w:pPr>
            <w:r w:rsidRPr="00D82650">
              <w:rPr>
                <w:rFonts w:ascii="Times New Roman" w:hAnsi="Times New Roman"/>
              </w:rPr>
              <w:t xml:space="preserve"> </w:t>
            </w:r>
            <w:r w:rsidRPr="00D82650">
              <w:rPr>
                <w:rFonts w:ascii="Times New Roman" w:hAnsi="Times New Roman"/>
                <w:lang w:val="en-US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148" w:rsidRPr="00D82650" w:rsidRDefault="00095148" w:rsidP="00495BA0">
            <w:pPr>
              <w:rPr>
                <w:rFonts w:ascii="Times New Roman" w:hAnsi="Times New Roman"/>
              </w:rPr>
            </w:pPr>
            <w:r w:rsidRPr="00D82650"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48" w:rsidRPr="000B02E6" w:rsidTr="00495BA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095148" w:rsidRPr="000B02E6" w:rsidRDefault="00095148" w:rsidP="0049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095148" w:rsidRDefault="00384D73" w:rsidP="00095148">
      <w:bookmarkStart w:id="0" w:name="_GoBack"/>
      <w:bookmarkEnd w:id="0"/>
    </w:p>
    <w:sectPr w:rsidR="00384D73" w:rsidRPr="00095148" w:rsidSect="00095148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48"/>
    <w:rsid w:val="00095148"/>
    <w:rsid w:val="003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150C-0E41-488D-8F51-167E3BF8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2023-11-07T13:55:00Z</dcterms:created>
  <dcterms:modified xsi:type="dcterms:W3CDTF">2023-11-07T13:56:00Z</dcterms:modified>
</cp:coreProperties>
</file>