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237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функционирования информационной системы управления бюджетированием АО «Концерн Росэнергоатом» на платформе Форсайт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3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услуги, позволяющий обеспечить в объеме реализованных бизнес-процессов стабильное функционирование информационной системы управления бюджетированием АО «Концерн Росэнергоатом» на платформе Форсайт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2373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3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в ИТ-системе в объеме реализованных бизнес-процессов;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они не влекут за собой корректировку логики реализованного бизнес-процесса;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работы в системе;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услуги по присвоению ролей/полномочий согласно листам исполнения.- Мониторинг интеграционных сценариев в рамках поддерживаемых бизнес-процессов;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прекращение прав доступа пользователей;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423739">
              <w:rPr>
                <w:rFonts w:ascii="Times New Roman" w:hAnsi="Times New Roman" w:cs="Times New Roman"/>
                <w:sz w:val="24"/>
                <w:szCs w:val="24"/>
              </w:rPr>
              <w:br/>
              <w:t>Доработка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2373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237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2373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Техническая поддержка функционирования информационной системы управления бюджетированием АО «Концерн Росэнергоатом» на платформе Форсайт возможна при предоставлении провайдеру сервисных удаленного доступа к системе, а также обеспечении соответствия системы требованиям приказа ГК «Росатом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1/1486-П от 09.11.2022».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ссылка на сетевой ресурс из КСПД (Корпоративная сеть передачи данных).</w:t>
            </w:r>
            <w:r w:rsidRPr="004237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Служба поддержки через СКДПУ и VDI CA Концерна.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39">
              <w:rPr>
                <w:rFonts w:ascii="Times New Roman" w:hAnsi="Times New Roman" w:cs="Times New Roman"/>
                <w:sz w:val="24"/>
                <w:szCs w:val="24"/>
              </w:rPr>
              <w:t>- Процессы финансового планирования и управления- Процессы БРП (Бюджета расходов на персонал)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sz w:val="24"/>
              </w:rPr>
              <w:t>Получение фактических данных по статьям и ЕПС сметы доходов и расходов и расшифровок к ней</w:t>
            </w:r>
            <w:r w:rsidRPr="00423739">
              <w:rPr>
                <w:rFonts w:ascii="Times New Roman" w:hAnsi="Times New Roman" w:cs="Times New Roman"/>
                <w:sz w:val="24"/>
              </w:rPr>
              <w:br/>
              <w:t xml:space="preserve">Данные для расчета УПЗ (удельно-постоянные затраты).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Формирование расшифровки 6.3.30 ж).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ИМПУС (Подсистема управления сбыта)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sz w:val="24"/>
              </w:rPr>
              <w:t>Выгрузка плановых, фактических, прогнозных данных по производственным показателям и выручки от теплоэнергии и электроэнергии.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ИССО (ИС Сбора отчетности)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sz w:val="24"/>
              </w:rPr>
              <w:t>Выгрузка потоков фактических данных интеграционного сценария «ГИСТЭК».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3739">
              <w:rPr>
                <w:rFonts w:ascii="Times New Roman" w:hAnsi="Times New Roman" w:cs="Times New Roman"/>
                <w:sz w:val="24"/>
              </w:rPr>
              <w:t>Информационный портал АО «Концерн Росэнергоатом»:</w:t>
            </w:r>
            <w:r w:rsidRPr="00423739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</w:t>
            </w:r>
            <w:r w:rsidRPr="00423739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project</w:t>
            </w:r>
            <w:r w:rsidRPr="00423739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423739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423739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rosenergoatom</w:t>
            </w:r>
            <w:r w:rsidRPr="00423739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423739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PWA</w:t>
            </w:r>
            <w:r w:rsidRPr="00423739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REA</w:t>
            </w:r>
            <w:r w:rsidRPr="00423739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CTR</w:t>
            </w:r>
            <w:r w:rsidRPr="00423739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BUDGET</w:t>
            </w:r>
            <w:r w:rsidRPr="00423739">
              <w:rPr>
                <w:rFonts w:ascii="Times New Roman" w:hAnsi="Times New Roman" w:cs="Times New Roman"/>
                <w:sz w:val="24"/>
              </w:rPr>
              <w:t>/</w:t>
            </w:r>
            <w:r w:rsidRPr="00423739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423739">
              <w:rPr>
                <w:rFonts w:ascii="Times New Roman" w:hAnsi="Times New Roman" w:cs="Times New Roman"/>
                <w:sz w:val="24"/>
              </w:rPr>
              <w:t xml:space="preserve">: →Ресурсы подразделений→Дирекция по управлению программами ЯЭК→УСРС→Отдел развития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BI</w:t>
            </w:r>
            <w:r w:rsidRPr="00423739">
              <w:rPr>
                <w:rFonts w:ascii="Times New Roman" w:hAnsi="Times New Roman" w:cs="Times New Roman"/>
                <w:sz w:val="24"/>
              </w:rPr>
              <w:t>→ 24.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CBA</w:t>
            </w:r>
            <w:r w:rsidRPr="00423739">
              <w:rPr>
                <w:rFonts w:ascii="Times New Roman" w:hAnsi="Times New Roman" w:cs="Times New Roman"/>
                <w:sz w:val="24"/>
              </w:rPr>
              <w:t>.148 _Форсайт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44FF5"/>
    <w:rsid w:val="00272600"/>
    <w:rsid w:val="002E6DC3"/>
    <w:rsid w:val="00423739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