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WEB.53</w:t>
            </w:r>
          </w:p>
        </w:tc>
        <w:tc>
          <w:tcPr>
            <w:tcW w:w="3689" w:type="dxa"/>
            <w:gridSpan w:val="2"/>
          </w:tcPr>
          <w:p w:rsidR="00FA6245" w:rsidRPr="00C04D2B" w:rsidRDefault="00EB2CE6" w:rsidP="000846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6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Предоставление доступа пользователям организаций Корпорации к сервису "Мой выбор"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CE6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работ, позволяющий обеспечить стабильное функционирование информационной системы «Мой выбор», предоставление доступа и оказание консультаций по работе в системе.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EB2CE6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CE6">
              <w:rPr>
                <w:rFonts w:ascii="Times New Roman" w:hAnsi="Times New Roman" w:cs="Times New Roman"/>
                <w:sz w:val="24"/>
                <w:szCs w:val="24"/>
              </w:rPr>
              <w:t xml:space="preserve">- Прием, обработка, регистрация и маршрутизация поступающих обращений от пользователей отраслевых компаний ГК «Росатом» в части предоставления доступа; </w:t>
            </w:r>
            <w:r w:rsidRPr="00EB2CE6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доступа пользователям отраслевых компаний ГК «Росатом» в части подключения и авторизации в системе:</w:t>
            </w:r>
            <w:r w:rsidRPr="00EB2CE6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пользователей отраслевых компаний ГК «Росатом» по работе в ИТ-системе в объеме реализованной функциональности;</w:t>
            </w:r>
            <w:r w:rsidRPr="00EB2C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Решение инцидентов при проблемах с системой. </w:t>
            </w:r>
            <w:r w:rsidRPr="00EB2CE6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EB2C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Обновление программного обеспечения ИТ-системы в объеме реализованных функциональных направлений и бизнес-функций; </w:t>
            </w:r>
            <w:r w:rsidRPr="00EB2C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 </w:t>
            </w:r>
            <w:r w:rsidRPr="00EB2C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Обеспечение резервного копирования и восстановления, при необходимости, баз данных. </w:t>
            </w:r>
            <w:r w:rsidRPr="00EB2CE6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  <w:r w:rsidRPr="00EB2CE6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адаптация ИТ-системы Развитие и адаптация ИТ-системы в части реализации нового функционала в рамках настоящей услуги не осуществляется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EB2CE6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2CE6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EB2CE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EB2CE6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2C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 </w:t>
            </w:r>
            <w:r w:rsidRPr="00EB2CE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взятой отраслевой компании ГК «Росатом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Заказчика.</w:t>
            </w:r>
            <w:r w:rsidRPr="00EB2CE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EB2CE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 От каждой отраслевой компании допускается не более 10 пользователей с ролью Ведущий (имеющий доступ в личный кабинет системы «Мой выбор.</w:t>
            </w:r>
            <w:r w:rsidRPr="00EB2CE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4 Для доступа к приложению из сети КСПД организациям необходимо включить в доверенные узлы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EB2C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адреса сервера приложения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EB2CE6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CE6">
              <w:rPr>
                <w:rFonts w:ascii="Times New Roman" w:hAnsi="Times New Roman" w:cs="Times New Roman"/>
                <w:bCs/>
                <w:sz w:val="24"/>
                <w:szCs w:val="24"/>
              </w:rPr>
              <w:t>Ярлык на Портале терминальных приложений</w:t>
            </w:r>
            <w:r w:rsidRPr="00EB2CE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EB2C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-ресурс из КСПД -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</w:t>
            </w:r>
            <w:r w:rsidRPr="00EB2CE6">
              <w:rPr>
                <w:rFonts w:ascii="Times New Roman" w:hAnsi="Times New Roman" w:cs="Times New Roman"/>
                <w:bCs/>
                <w:sz w:val="24"/>
                <w:szCs w:val="24"/>
              </w:rPr>
              <w:t>://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gls</w:t>
            </w:r>
            <w:r w:rsidRPr="00EB2CE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rosatom</w:t>
            </w:r>
            <w:r w:rsidRPr="00EB2CE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r w:rsidRPr="00EB2CE6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login</w:t>
            </w:r>
            <w:r w:rsidRPr="00EB2CE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EB2C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-ресурс из интернет -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</w:t>
            </w:r>
            <w:r w:rsidRPr="00EB2CE6">
              <w:rPr>
                <w:rFonts w:ascii="Times New Roman" w:hAnsi="Times New Roman" w:cs="Times New Roman"/>
                <w:bCs/>
                <w:sz w:val="24"/>
                <w:szCs w:val="24"/>
              </w:rPr>
              <w:t>://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gls</w:t>
            </w:r>
            <w:r w:rsidRPr="00EB2CE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rosatom</w:t>
            </w:r>
            <w:r w:rsidRPr="00EB2CE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r w:rsidRPr="00EB2CE6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login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CE6">
              <w:rPr>
                <w:rFonts w:ascii="Times New Roman" w:hAnsi="Times New Roman" w:cs="Times New Roman"/>
                <w:sz w:val="24"/>
                <w:szCs w:val="24"/>
              </w:rPr>
              <w:t>Поддерживаются 4 сценария проведения опроса:</w:t>
            </w:r>
            <w:r w:rsidRPr="00EB2C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Опрос с ведущим </w:t>
            </w:r>
            <w:r w:rsidRPr="00EB2C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Классический опрос </w:t>
            </w:r>
            <w:r w:rsidRPr="00EB2C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Опрос квиз </w:t>
            </w:r>
            <w:r w:rsidRPr="00EB2CE6">
              <w:rPr>
                <w:rFonts w:ascii="Times New Roman" w:hAnsi="Times New Roman" w:cs="Times New Roman"/>
                <w:sz w:val="24"/>
                <w:szCs w:val="24"/>
              </w:rPr>
              <w:br/>
              <w:t>• Опрос команды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https</w:t>
            </w:r>
            <w:r w:rsidRPr="00EB2CE6">
              <w:rPr>
                <w:rFonts w:ascii="Times New Roman" w:hAnsi="Times New Roman" w:cs="Times New Roman"/>
                <w:sz w:val="24"/>
              </w:rPr>
              <w:t>://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gls</w:t>
            </w:r>
            <w:r w:rsidRPr="00EB2CE6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rosatom</w:t>
            </w:r>
            <w:r w:rsidRPr="00EB2CE6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r w:rsidRPr="00EB2CE6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assets</w:t>
            </w:r>
            <w:r w:rsidRPr="00EB2CE6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instruction</w:t>
            </w:r>
            <w:r w:rsidRPr="00EB2CE6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pdf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84635"/>
    <w:rsid w:val="00113896"/>
    <w:rsid w:val="00116644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EB2CE6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2024-11-18T13:45:00Z</dcterms:created>
  <dcterms:modified xsi:type="dcterms:W3CDTF">2024-11-18T13:45:00Z</dcterms:modified>
</cp:coreProperties>
</file>