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6" w:type="dxa"/>
        <w:tblInd w:w="-34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</w:tblBorders>
        <w:tblLook w:val="04A0" w:firstRow="1" w:lastRow="0" w:firstColumn="1" w:lastColumn="0" w:noHBand="0" w:noVBand="1"/>
      </w:tblPr>
      <w:tblGrid>
        <w:gridCol w:w="283"/>
        <w:gridCol w:w="3289"/>
        <w:gridCol w:w="282"/>
        <w:gridCol w:w="1922"/>
        <w:gridCol w:w="236"/>
        <w:gridCol w:w="236"/>
        <w:gridCol w:w="3348"/>
        <w:gridCol w:w="837"/>
        <w:gridCol w:w="283"/>
      </w:tblGrid>
      <w:tr w:rsidR="005F2063" w:rsidRPr="00E308B8" w:rsidTr="00940879">
        <w:trPr>
          <w:trHeight w:val="104"/>
        </w:trPr>
        <w:tc>
          <w:tcPr>
            <w:tcW w:w="283" w:type="dxa"/>
            <w:shd w:val="clear" w:color="auto" w:fill="auto"/>
            <w:vAlign w:val="bottom"/>
            <w:hideMark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E308B8"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E308B8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5493" w:type="dxa"/>
            <w:gridSpan w:val="3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3348" w:type="dxa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5F2063" w:rsidRPr="00E308B8" w:rsidRDefault="005F2063" w:rsidP="0094087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7"/>
              <w:gridCol w:w="3423"/>
              <w:gridCol w:w="4214"/>
            </w:tblGrid>
            <w:tr w:rsidR="005F2063" w:rsidRPr="00AA71CD" w:rsidTr="00940879">
              <w:trPr>
                <w:trHeight w:val="1078"/>
              </w:trPr>
              <w:tc>
                <w:tcPr>
                  <w:tcW w:w="2287" w:type="dxa"/>
                  <w:shd w:val="clear" w:color="auto" w:fill="auto"/>
                </w:tcPr>
                <w:p w:rsidR="005F2063" w:rsidRPr="00AA71CD" w:rsidRDefault="005F2063" w:rsidP="00940879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0288" behindDoc="1" locked="0" layoutInCell="1" allowOverlap="1" wp14:anchorId="7EA4F0B7" wp14:editId="18B39618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10160</wp:posOffset>
                        </wp:positionV>
                        <wp:extent cx="1343025" cy="600075"/>
                        <wp:effectExtent l="0" t="0" r="0" b="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43025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1" locked="0" layoutInCell="1" allowOverlap="1" wp14:anchorId="3C91C2B4" wp14:editId="3EE73EC5">
                        <wp:simplePos x="0" y="0"/>
                        <wp:positionH relativeFrom="column">
                          <wp:posOffset>-141705330</wp:posOffset>
                        </wp:positionH>
                        <wp:positionV relativeFrom="paragraph">
                          <wp:posOffset>-180333650</wp:posOffset>
                        </wp:positionV>
                        <wp:extent cx="1724025" cy="752475"/>
                        <wp:effectExtent l="0" t="0" r="0" b="0"/>
                        <wp:wrapNone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402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423" w:type="dxa"/>
                </w:tcPr>
                <w:p w:rsidR="005F2063" w:rsidRDefault="005F2063" w:rsidP="009408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5F2063" w:rsidRPr="002D47DA" w:rsidRDefault="005F2063" w:rsidP="009408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D2CE7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CBA.154</w:t>
                  </w:r>
                </w:p>
              </w:tc>
              <w:tc>
                <w:tcPr>
                  <w:tcW w:w="4214" w:type="dxa"/>
                  <w:shd w:val="clear" w:color="auto" w:fill="auto"/>
                </w:tcPr>
                <w:p w:rsidR="005F2063" w:rsidRPr="00D6667A" w:rsidRDefault="005F2063" w:rsidP="0094087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B47245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Поддержка функционирования информационной системы 1C:Бухгалтерия государственного учреждения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2.0</w:t>
                  </w:r>
                </w:p>
              </w:tc>
            </w:tr>
          </w:tbl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1.1. Описание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81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уга обеспечивает пользователей 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возможностью использования информационной системы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1С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Бухгалтерия государственного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2.0»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для ведения бухгалтерского и налогового учета Заказчика в объёме реализованных функциональн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ых направлений и бизнес-функций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58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1.2. Способ подключения к ИТ-системе (если необходимо и в зависимости от технической возможности организации)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12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  <w:p w:rsidR="005F2063" w:rsidRPr="00D6667A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D6667A">
              <w:rPr>
                <w:rFonts w:ascii="Wingdings 2" w:hAnsi="Wingdings 2"/>
                <w:bCs/>
              </w:rPr>
              <w:t></w:t>
            </w:r>
            <w:r w:rsidRPr="00D6667A">
              <w:rPr>
                <w:rFonts w:ascii="Wingdings 2" w:hAnsi="Wingdings 2"/>
                <w:bCs/>
              </w:rPr>
              <w:tab/>
            </w:r>
            <w:r w:rsidRPr="00D6667A">
              <w:rPr>
                <w:rFonts w:ascii="Times New Roman" w:hAnsi="Times New Roman"/>
                <w:bCs/>
              </w:rPr>
              <w:t>Ярлык на Портале терминальных приложений</w:t>
            </w: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2063" w:rsidRPr="00D6667A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D6667A">
              <w:rPr>
                <w:rFonts w:ascii="Wingdings 2" w:hAnsi="Wingdings 2"/>
                <w:bCs/>
              </w:rPr>
              <w:t></w:t>
            </w:r>
            <w:r w:rsidRPr="00D6667A">
              <w:rPr>
                <w:rFonts w:ascii="Wingdings 2" w:hAnsi="Wingdings 2"/>
                <w:bCs/>
              </w:rPr>
              <w:tab/>
            </w:r>
            <w:r w:rsidRPr="00D6667A">
              <w:rPr>
                <w:rFonts w:ascii="Times New Roman" w:hAnsi="Times New Roman"/>
                <w:b/>
                <w:bCs/>
              </w:rPr>
              <w:t xml:space="preserve">Прямая ссылка на </w:t>
            </w:r>
            <w:r w:rsidRPr="00D6667A">
              <w:rPr>
                <w:rFonts w:ascii="Times New Roman" w:hAnsi="Times New Roman"/>
                <w:b/>
                <w:bCs/>
                <w:lang w:val="en-US"/>
              </w:rPr>
              <w:t>Web</w:t>
            </w:r>
            <w:r w:rsidRPr="00D6667A">
              <w:rPr>
                <w:rFonts w:ascii="Times New Roman" w:hAnsi="Times New Roman"/>
                <w:b/>
                <w:bCs/>
              </w:rPr>
              <w:t>-ресурс из КСПД</w:t>
            </w: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  <w:r w:rsidRPr="000B02E6">
              <w:rPr>
                <w:rFonts w:ascii="Wingdings 2" w:hAnsi="Wingdings 2"/>
                <w:bCs/>
              </w:rPr>
              <w:t></w:t>
            </w:r>
            <w:r w:rsidRPr="000B02E6">
              <w:rPr>
                <w:rFonts w:ascii="Wingdings 2" w:hAnsi="Wingdings 2"/>
                <w:bCs/>
              </w:rPr>
              <w:tab/>
            </w:r>
            <w:r w:rsidRPr="000B02E6">
              <w:rPr>
                <w:rFonts w:ascii="Times New Roman" w:hAnsi="Times New Roman"/>
                <w:bCs/>
              </w:rPr>
              <w:t xml:space="preserve">Прямая ссылка на </w:t>
            </w:r>
            <w:r w:rsidRPr="000B02E6">
              <w:rPr>
                <w:rFonts w:ascii="Times New Roman" w:hAnsi="Times New Roman"/>
                <w:bCs/>
                <w:lang w:val="en-US"/>
              </w:rPr>
              <w:t>Web</w:t>
            </w:r>
            <w:r w:rsidRPr="000B02E6">
              <w:rPr>
                <w:rFonts w:ascii="Times New Roman" w:hAnsi="Times New Roman"/>
                <w:bCs/>
              </w:rPr>
              <w:t>-ресурс из интернет (требуется СКЗИ на АРМ / не требуется)</w:t>
            </w: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2063" w:rsidRPr="00D6667A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/>
                <w:bCs/>
              </w:rPr>
            </w:pPr>
            <w:r w:rsidRPr="00D6667A">
              <w:rPr>
                <w:rFonts w:ascii="Wingdings 2" w:hAnsi="Wingdings 2"/>
                <w:bCs/>
              </w:rPr>
              <w:t></w:t>
            </w:r>
            <w:r w:rsidRPr="00D6667A">
              <w:rPr>
                <w:rFonts w:ascii="Wingdings 2" w:hAnsi="Wingdings 2"/>
                <w:bCs/>
              </w:rPr>
              <w:tab/>
            </w:r>
            <w:r w:rsidRPr="00D6667A">
              <w:rPr>
                <w:rFonts w:ascii="Times New Roman" w:hAnsi="Times New Roman"/>
                <w:b/>
                <w:bCs/>
              </w:rPr>
              <w:t>«Толстый клиент» на АРМ пользователя (требуется СКЗИ на АРМ / не требуется)</w:t>
            </w: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</w:rPr>
            </w:pPr>
          </w:p>
          <w:p w:rsidR="005F2063" w:rsidRPr="000B02E6" w:rsidRDefault="005F2063" w:rsidP="00940879">
            <w:pPr>
              <w:spacing w:after="0" w:line="240" w:lineRule="auto"/>
              <w:ind w:left="459" w:hanging="459"/>
              <w:rPr>
                <w:rFonts w:ascii="Times New Roman" w:hAnsi="Times New Roman"/>
                <w:bCs/>
                <w:lang w:val="en-US"/>
              </w:rPr>
            </w:pPr>
            <w:r w:rsidRPr="000B02E6">
              <w:rPr>
                <w:rFonts w:ascii="Wingdings 2" w:hAnsi="Wingdings 2"/>
                <w:bCs/>
                <w:lang w:val="en-US"/>
              </w:rPr>
              <w:t></w:t>
            </w:r>
            <w:r w:rsidRPr="000B02E6">
              <w:rPr>
                <w:rFonts w:ascii="Wingdings 2" w:hAnsi="Wingdings 2"/>
                <w:bCs/>
                <w:lang w:val="en-US"/>
              </w:rPr>
              <w:tab/>
            </w:r>
            <w:r w:rsidRPr="000B02E6">
              <w:rPr>
                <w:rFonts w:ascii="Times New Roman" w:hAnsi="Times New Roman"/>
                <w:bCs/>
                <w:lang w:val="en-US"/>
              </w:rPr>
              <w:t>Другой способ ________________________________________________</w:t>
            </w:r>
          </w:p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Cs/>
                <w:sz w:val="10"/>
                <w:szCs w:val="10"/>
                <w:lang w:val="en-US"/>
              </w:rPr>
            </w:pPr>
            <w:r w:rsidRPr="000B02E6">
              <w:rPr>
                <w:rFonts w:ascii="Times New Roman" w:hAnsi="Times New Roman"/>
                <w:bCs/>
                <w:sz w:val="10"/>
                <w:szCs w:val="10"/>
                <w:lang w:val="en-US"/>
              </w:rPr>
              <w:t xml:space="preserve">   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690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bottom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1.3. Группа корпоративных бизнес-процессов / сценариев, поддерживаемых в рамках услуги</w:t>
            </w: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 xml:space="preserve">   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3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Планирование и санкционирование;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основных средств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земельных участков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нематериальных активов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материальных активов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материальных запасов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операций централизованного снабжения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имущества казны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денежных средств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бюджетных и денежных обязательств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Расчеты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Учет на забалансовых счетах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Завершение финансового года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Бухгалтерский учет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Регламентированная отчетность;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Получение справочника «Контрагенты».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4A4FE1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Подготовка данных для составления консолидированной финансовой отчетности.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Обмен данными с казначейскими системами и учреждениями банка.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Консолидация бюджетной отчетности, включая функции импорта, экспорта в электронном виде для предоставления вышестоящей организации;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Настройка, сбор, входной контроль и пакетная обработка отчетности, формирование индивидуальных и консолидированных отчетов с учетом как автоматических (элиминация), так и ручных корректировок исходных показателей;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></w:t>
            </w:r>
            <w:r w:rsidRPr="003679AB">
              <w:rPr>
                <w:rFonts w:ascii="Symbol" w:hAnsi="Symbol"/>
                <w:sz w:val="24"/>
                <w:szCs w:val="24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Определение политики обработки отчетности: формирование структуру показателей, их аналитические измерения, правила расчета и проверки значений показателей;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D6667A">
              <w:rPr>
                <w:rFonts w:ascii="Symbol" w:hAnsi="Symbol"/>
                <w:lang w:val="x-none" w:eastAsia="x-none"/>
              </w:rPr>
              <w:lastRenderedPageBreak/>
              <w:t></w:t>
            </w:r>
            <w:r w:rsidRPr="00D6667A">
              <w:rPr>
                <w:rFonts w:ascii="Symbol" w:hAnsi="Symbol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Планирование регламента обработки отчетности и контроль его соблюдения, взаимосвязанное управление состояниями отчетов и этапов их обработки, а также определение участников процесса и их ролей в управлении процессом обработки отчетности.</w:t>
            </w:r>
          </w:p>
          <w:p w:rsidR="005F2063" w:rsidRPr="009126AC" w:rsidRDefault="005F2063" w:rsidP="00940879">
            <w:pPr>
              <w:spacing w:after="0" w:line="240" w:lineRule="auto"/>
              <w:ind w:left="720" w:hanging="360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Symbol" w:hAnsi="Symbol"/>
                <w:lang w:val="x-none" w:eastAsia="x-none"/>
              </w:rPr>
              <w:t></w:t>
            </w:r>
            <w:r w:rsidRPr="000B02E6">
              <w:rPr>
                <w:rFonts w:ascii="Symbol" w:hAnsi="Symbol"/>
                <w:lang w:val="x-none" w:eastAsia="x-none"/>
              </w:rPr>
              <w:tab/>
            </w:r>
            <w:r w:rsidRPr="009126AC">
              <w:rPr>
                <w:rFonts w:ascii="Times New Roman" w:hAnsi="Times New Roman"/>
                <w:sz w:val="24"/>
                <w:szCs w:val="24"/>
              </w:rPr>
              <w:t>Электронный документооборот с использованием платформы доверенных сервисов.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1.4. Интеграция с корпоративными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1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ЕОС НСИ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32ADF">
              <w:rPr>
                <w:rFonts w:ascii="Times New Roman" w:hAnsi="Times New Roman"/>
                <w:color w:val="000000"/>
                <w:sz w:val="24"/>
                <w:szCs w:val="24"/>
              </w:rPr>
              <w:t>- Получение справочника «Контрагенты».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КХД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Выгрузка отчетных данных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ЕОС Закупки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Получение сведений о контрактах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F2063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АРИДА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Управление доступом пользователей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64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ПДС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Получение ЭЦП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1.5. Интеграция с внешними ИТ-системами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Группа процессов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5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 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640F1D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FD2CE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1.6.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Состав</w:t>
            </w: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754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Центр поддержки пользователей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hideMark/>
          </w:tcPr>
          <w:p w:rsidR="005F2063" w:rsidRPr="000B02E6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 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70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>- Диагностика и устранение возникающих инцидентов и проблем в рамках поступающих обращений;</w:t>
            </w:r>
          </w:p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Консультирование пользователей по работе в ИТ-системе в объеме реализованных бизнес-процессов;</w:t>
            </w:r>
          </w:p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</w:p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Подготовка и тестирование обновлений ИТ-системы;</w:t>
            </w:r>
          </w:p>
          <w:p w:rsidR="005F2063" w:rsidRPr="000B02E6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Подготовка учебных материалов и статей знаний по часто задаваемым вопросам и публикация их для общего доступа.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8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574DC1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>- Мониторинг интеграционных сценариев в рамках поддерживаемых бизнес-процессов;</w:t>
            </w:r>
          </w:p>
          <w:p w:rsidR="005F2063" w:rsidRPr="000B02E6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74DC1">
              <w:rPr>
                <w:rFonts w:ascii="Times New Roman" w:hAnsi="Times New Roman"/>
                <w:sz w:val="24"/>
                <w:szCs w:val="24"/>
              </w:rPr>
              <w:t xml:space="preserve"> 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- Установка и обновление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прикладного 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>программного обеспечения ИТ-системы в объеме реализованных функциональных направлений и бизнес-функций;</w:t>
            </w:r>
          </w:p>
          <w:p w:rsidR="005F2063" w:rsidRPr="000B02E6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574DC1">
              <w:rPr>
                <w:rFonts w:ascii="Times New Roman" w:hAnsi="Times New Roman"/>
                <w:sz w:val="24"/>
                <w:szCs w:val="24"/>
              </w:rPr>
              <w:t xml:space="preserve">Диагностика и устранение возникающих инцидентов и проблем в части </w:t>
            </w:r>
            <w:r w:rsidRPr="00885BC8">
              <w:rPr>
                <w:rFonts w:ascii="Times New Roman" w:hAnsi="Times New Roman"/>
                <w:sz w:val="24"/>
                <w:szCs w:val="24"/>
              </w:rPr>
              <w:t>бесперебойного функционирования ИТ-системы в соответствии со спецификацией;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99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безопасность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Аттестация информационной системы </w:t>
            </w:r>
            <w:r w:rsidRPr="00B224BE">
              <w:rPr>
                <w:rFonts w:ascii="Times New Roman" w:hAnsi="Times New Roman"/>
                <w:sz w:val="24"/>
                <w:szCs w:val="24"/>
              </w:rPr>
              <w:t>на соответствие требованиям безопасности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2063" w:rsidRPr="00885BC8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Периодический контроль информационной системы </w:t>
            </w:r>
            <w:r w:rsidRPr="00B224BE">
              <w:rPr>
                <w:rFonts w:ascii="Times New Roman" w:hAnsi="Times New Roman"/>
                <w:sz w:val="24"/>
                <w:szCs w:val="24"/>
              </w:rPr>
              <w:t>на соответствие требованиям безопасности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68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Модификация ИТ-системы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</w:tcPr>
          <w:p w:rsidR="005F2063" w:rsidRPr="000B02E6" w:rsidRDefault="005F2063" w:rsidP="0094087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85BC8">
              <w:rPr>
                <w:rFonts w:ascii="Times New Roman" w:hAnsi="Times New Roman"/>
                <w:color w:val="000000"/>
                <w:sz w:val="24"/>
                <w:szCs w:val="24"/>
              </w:rPr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1.7. Наименование и место хранения пользовательской документации: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722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063" w:rsidRPr="002D47DA" w:rsidRDefault="005F2063" w:rsidP="00940879">
            <w:pPr>
              <w:spacing w:after="0" w:line="240" w:lineRule="auto"/>
              <w:ind w:left="360" w:hanging="360"/>
              <w:rPr>
                <w:rFonts w:ascii="Times New Roman" w:hAnsi="Times New Roman"/>
                <w:b/>
              </w:rPr>
            </w:pPr>
            <w:r w:rsidRPr="002D47DA">
              <w:rPr>
                <w:rFonts w:ascii="Wingdings 2" w:hAnsi="Wingdings 2"/>
              </w:rPr>
              <w:t></w:t>
            </w:r>
            <w:r w:rsidRPr="002D47DA">
              <w:rPr>
                <w:rFonts w:ascii="Wingdings 2" w:hAnsi="Wingdings 2"/>
              </w:rPr>
              <w:tab/>
            </w:r>
            <w:r w:rsidRPr="002D47DA">
              <w:rPr>
                <w:rFonts w:ascii="Times New Roman" w:hAnsi="Times New Roman"/>
                <w:b/>
              </w:rPr>
              <w:t>ИТ-система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063" w:rsidRPr="00B46550" w:rsidRDefault="005F2063" w:rsidP="0094087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Путь: </w:t>
            </w:r>
          </w:p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>Инструкции пользова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теля располагаются в системе 1С: </w:t>
            </w: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>Бухгалтерия государственного учреждения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2.0</w:t>
            </w:r>
            <w:r w:rsidRPr="00B465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разделе: Справка - Дополнения к описанию. Инструкции по запросам на изменение 1С БГУ –Служебные-  Пользовательские инструкции по системе 1С БГУ…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70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Портал Госкорпорации «Росатом»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063" w:rsidRPr="00FD2CE7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CE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40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  <w:r w:rsidRPr="000B02E6">
              <w:rPr>
                <w:rFonts w:ascii="Times New Roman" w:hAnsi="Times New Roman"/>
              </w:rPr>
              <w:t>Иное место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 w:val="restart"/>
            <w:tcBorders>
              <w:top w:val="single" w:sz="6" w:space="0" w:color="0D0D0D"/>
              <w:left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063" w:rsidRPr="00FD2CE7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2CE7">
              <w:rPr>
                <w:rFonts w:ascii="Times New Roman" w:hAnsi="Times New Roman"/>
                <w:sz w:val="24"/>
                <w:szCs w:val="24"/>
              </w:rPr>
              <w:t>Для данной услуги не применяется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51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10"/>
                <w:szCs w:val="10"/>
              </w:rPr>
            </w:pPr>
            <w:r w:rsidRPr="000B02E6">
              <w:rPr>
                <w:rFonts w:ascii="Times New Roman" w:hAnsi="Times New Roman"/>
                <w:b/>
                <w:bCs/>
                <w:sz w:val="10"/>
                <w:szCs w:val="10"/>
              </w:rPr>
              <w:t> </w:t>
            </w:r>
          </w:p>
        </w:tc>
      </w:tr>
      <w:tr w:rsidR="005F2063" w:rsidRPr="000B02E6" w:rsidTr="00940879">
        <w:trPr>
          <w:trHeight w:val="63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F2F2F2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ind w:left="360" w:hanging="360"/>
              <w:rPr>
                <w:rFonts w:ascii="Times New Roman" w:hAnsi="Times New Roman"/>
              </w:rPr>
            </w:pPr>
            <w:r w:rsidRPr="000B02E6">
              <w:rPr>
                <w:rFonts w:ascii="Wingdings 2" w:hAnsi="Wingdings 2"/>
              </w:rPr>
              <w:t></w:t>
            </w:r>
            <w:r w:rsidRPr="000B02E6">
              <w:rPr>
                <w:rFonts w:ascii="Wingdings 2" w:hAnsi="Wingdings 2"/>
              </w:rPr>
              <w:tab/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vMerge/>
            <w:tcBorders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1.8. Ограничения по оказанию услуги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223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  <w:hideMark/>
          </w:tcPr>
          <w:p w:rsidR="005F2063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1.8.1. В п.1.3. представлен полный перечень групп бизнес-процессов / сценариев, реализованных в информационной системе.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B02E6">
              <w:rPr>
                <w:rFonts w:ascii="Times New Roman" w:hAnsi="Times New Roman"/>
              </w:rPr>
              <w:br/>
              <w:t>1.8.2.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315"/>
        </w:trPr>
        <w:tc>
          <w:tcPr>
            <w:tcW w:w="283" w:type="dxa"/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50" w:type="dxa"/>
            <w:gridSpan w:val="7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1.9. Норматив на поддержку</w:t>
            </w:r>
          </w:p>
        </w:tc>
        <w:tc>
          <w:tcPr>
            <w:tcW w:w="283" w:type="dxa"/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45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02E6">
              <w:rPr>
                <w:rFonts w:ascii="Times New Roman" w:hAnsi="Times New Roman"/>
                <w:b/>
                <w:bCs/>
              </w:rPr>
              <w:t>Подразделение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B02E6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Предельное значение трудозатрат на поддержку 1 единицы объемного показателя по услуге </w:t>
            </w:r>
            <w:r w:rsidRPr="000B02E6">
              <w:rPr>
                <w:rFonts w:ascii="Times New Roman" w:hAnsi="Times New Roman"/>
                <w:sz w:val="18"/>
                <w:szCs w:val="18"/>
              </w:rPr>
              <w:t>(чел.мес.)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Функциональная поддержка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063" w:rsidRPr="00AD13E9" w:rsidRDefault="005F2063" w:rsidP="0094087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B07DF">
              <w:rPr>
                <w:rFonts w:ascii="Times New Roman" w:hAnsi="Times New Roman"/>
              </w:rPr>
              <w:t>0,018316900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37"/>
        </w:trPr>
        <w:tc>
          <w:tcPr>
            <w:tcW w:w="283" w:type="dxa"/>
            <w:tcBorders>
              <w:right w:val="single" w:sz="6" w:space="0" w:color="0D0D0D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89" w:type="dxa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Поддержка интеграционных процессов</w:t>
            </w:r>
          </w:p>
        </w:tc>
        <w:tc>
          <w:tcPr>
            <w:tcW w:w="282" w:type="dxa"/>
            <w:tcBorders>
              <w:left w:val="single" w:sz="6" w:space="0" w:color="0D0D0D"/>
              <w:righ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79" w:type="dxa"/>
            <w:gridSpan w:val="5"/>
            <w:tcBorders>
              <w:top w:val="single" w:sz="6" w:space="0" w:color="0D0D0D"/>
              <w:left w:val="single" w:sz="6" w:space="0" w:color="0D0D0D"/>
              <w:bottom w:val="single" w:sz="6" w:space="0" w:color="0D0D0D"/>
              <w:right w:val="single" w:sz="6" w:space="0" w:color="0D0D0D"/>
            </w:tcBorders>
            <w:shd w:val="clear" w:color="000000" w:fill="F2F2F2"/>
            <w:vAlign w:val="center"/>
          </w:tcPr>
          <w:p w:rsidR="005F2063" w:rsidRPr="00B224BE" w:rsidRDefault="005F2063" w:rsidP="00940879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 w:rsidRPr="00DB07DF">
              <w:rPr>
                <w:rFonts w:ascii="Times New Roman" w:hAnsi="Times New Roman"/>
                <w:lang w:val="en-US"/>
              </w:rPr>
              <w:t>0,000595500</w:t>
            </w:r>
          </w:p>
        </w:tc>
        <w:tc>
          <w:tcPr>
            <w:tcW w:w="283" w:type="dxa"/>
            <w:tcBorders>
              <w:left w:val="single" w:sz="6" w:space="0" w:color="0D0D0D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B02E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F2063" w:rsidRPr="000B02E6" w:rsidTr="00940879">
        <w:trPr>
          <w:trHeight w:val="637"/>
        </w:trPr>
        <w:tc>
          <w:tcPr>
            <w:tcW w:w="283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ИТ-инфраструктура</w:t>
            </w:r>
          </w:p>
        </w:tc>
        <w:tc>
          <w:tcPr>
            <w:tcW w:w="282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:rsidR="005F2063" w:rsidRPr="00DB07DF" w:rsidRDefault="005F2063" w:rsidP="00940879">
            <w:pPr>
              <w:spacing w:after="0" w:line="240" w:lineRule="auto"/>
              <w:rPr>
                <w:rFonts w:ascii="Times New Roman" w:hAnsi="Times New Roman"/>
                <w:highlight w:val="yellow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auto"/>
            <w:vAlign w:val="center"/>
            <w:hideMark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317"/>
        </w:trPr>
        <w:tc>
          <w:tcPr>
            <w:tcW w:w="283" w:type="dxa"/>
            <w:tcBorders>
              <w:right w:val="nil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5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1B62">
              <w:rPr>
                <w:rFonts w:ascii="Times New Roman" w:hAnsi="Times New Roman"/>
                <w:b/>
                <w:bCs/>
                <w:sz w:val="24"/>
                <w:szCs w:val="24"/>
              </w:rPr>
              <w:t>1.10. Дополнительные параметры оказания услуги</w:t>
            </w:r>
          </w:p>
        </w:tc>
        <w:tc>
          <w:tcPr>
            <w:tcW w:w="283" w:type="dxa"/>
            <w:tcBorders>
              <w:left w:val="single" w:sz="4" w:space="0" w:color="FFFFFF"/>
              <w:bottom w:val="nil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02E6">
              <w:rPr>
                <w:rFonts w:ascii="Times New Roman" w:hAnsi="Times New Roman"/>
              </w:rPr>
              <w:t>1.10.1. Допустимый простой ИТ-ресурса в течении года, часов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1.10.2. Срок хранения данных резервного копирования (в календарных днях)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1.10.3. Целевая точка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RPO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063" w:rsidRPr="00677BA5" w:rsidRDefault="005F2063" w:rsidP="009408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1.10.4. Целевое время восстановления ИТ-ресурса (</w:t>
            </w:r>
            <w:r w:rsidRPr="000B02E6">
              <w:rPr>
                <w:rFonts w:ascii="Times New Roman" w:hAnsi="Times New Roman"/>
                <w:lang w:val="en-US"/>
              </w:rPr>
              <w:t>RTO</w:t>
            </w:r>
            <w:r w:rsidRPr="000B02E6">
              <w:rPr>
                <w:rFonts w:ascii="Times New Roman" w:hAnsi="Times New Roman"/>
              </w:rPr>
              <w:t>) (в рабочих часах)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063" w:rsidRPr="00677BA5" w:rsidRDefault="005F2063" w:rsidP="00940879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 xml:space="preserve">1.10.5. Обеспечение катастрофоустойчивости </w:t>
            </w:r>
          </w:p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 w:rsidRPr="000B02E6">
              <w:rPr>
                <w:rFonts w:ascii="Times New Roman" w:hAnsi="Times New Roman"/>
              </w:rPr>
              <w:t>ИТ-ресурса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2063" w:rsidRPr="00677BA5" w:rsidRDefault="005F2063" w:rsidP="009408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2063" w:rsidRPr="000B02E6" w:rsidTr="00940879">
        <w:trPr>
          <w:trHeight w:val="20"/>
        </w:trPr>
        <w:tc>
          <w:tcPr>
            <w:tcW w:w="10716" w:type="dxa"/>
            <w:gridSpan w:val="9"/>
            <w:shd w:val="clear" w:color="auto" w:fill="auto"/>
            <w:noWrap/>
            <w:vAlign w:val="center"/>
          </w:tcPr>
          <w:p w:rsidR="005F2063" w:rsidRPr="000B02E6" w:rsidRDefault="005F2063" w:rsidP="009408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4D73" w:rsidRPr="005F2063" w:rsidRDefault="00384D73" w:rsidP="005F2063">
      <w:bookmarkStart w:id="0" w:name="_GoBack"/>
      <w:bookmarkEnd w:id="0"/>
    </w:p>
    <w:sectPr w:rsidR="00384D73" w:rsidRPr="005F2063" w:rsidSect="005F2063">
      <w:pgSz w:w="11906" w:h="16838"/>
      <w:pgMar w:top="1134" w:right="850" w:bottom="1134" w:left="6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63"/>
    <w:rsid w:val="00384D73"/>
    <w:rsid w:val="005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1C84B-1ED4-455A-A61D-44F01F6F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Шубина Дария Олеговна</dc:creator>
  <cp:keywords/>
  <dc:description/>
  <cp:lastModifiedBy>Шубина Дария Олеговна</cp:lastModifiedBy>
  <cp:revision>1</cp:revision>
  <dcterms:created xsi:type="dcterms:W3CDTF">2023-11-07T13:55:00Z</dcterms:created>
  <dcterms:modified xsi:type="dcterms:W3CDTF">2023-11-07T13:55:00Z</dcterms:modified>
</cp:coreProperties>
</file>