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WST.5 [Димитровград]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Плановое техническое обслуживание и ремонт вычислительной техники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восстановление работоспособности оборудования после отказов, обеспечивает увеличение времени наработки на отказ за счет проведения профилактических работ на оборудовании.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Исполнитель осуществляет ремонт (кроме гарантийного) оборудования; также выполнение профилактических работ на автоматизированных рабочих местах (АРМ) Заказчика в условиях ремонтной мастерской и по заявкам пользователей. Все материалы и комплектующие для замены предоставляет Заказчик или они приобретаются Исполнителем за счет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инцидентов по восстановлению работоспособности СВТ: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Доставка оборудования в ремонт и из ремонта осуществляется Заказчиком. Сроки по доставке оборудования не входят в сроки ремонта;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профилактических работ на оборудовании Заказчика, по заявке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справочного документа с рекомендациями по ремонту (при необходимости), оформление Акта состояния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Диагностика, проведение ремонта оборудования, с использованием материалов запасных частей и комплектующих Заказчика, на площадке Исполнителя;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Проведение профилактических работ оборудования, доставленного в ремонт;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настройка оборудования после выполненного ремонта;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Организация гарантийного ремонта в сторонних организациях за счет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 пользователям по вопросам эксплуатации оборудования.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8:00-17:00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Работы по созданию или замене рабочих мест выполняются в рамках Задания по изменению согласно пункту 5.21 ЕДИНЫХ ОТРАСЛЕВЫХ МЕТОДИЧЕСКИХ УКАЗАНИЙ по управлению ИТ-услугами в Госкорпорации «Росатом» и ее организациях (в ред. Приказа Госкорпорации «Росатом» от 11.01.2021 № 1/6-П; от 08.04.2024 № 1/634-П)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 xml:space="preserve"> Исполнитель может приостановить исполнение обращения в случаях, описанных в пункте 5.12 ЕДИНЫХ ОТРАСЛЕВЫХ МЕТОДИЧЕСКИХ УКАЗАНИЙ по управлению ИТ-услугами в Госкорпорации «Росатом» и ее организациях (в ред. Приказа Госкорпорации «Росатом» от 11.01.2021 № 1/6-П; от 08.04.2024 № 1/634-П)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Состав поддерживаемого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Ремонтные и профилактические работы: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Системный блок;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Моноблок;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Монитор;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Терминальная станция;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Ноутбук;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Принтер;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МФУ;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Сканер;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Плоттер;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Копировально-множительный аппарат (КМА);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Переносной источник бесперебойного питания (ИБП) для питания СВТ (АРМ).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Только ремонтные работы: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Серверное оборудование;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Сетевое оборудование;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ИБП, монтируемые в стойку (Rack Mount), а также модульные ИБП;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Оборудование систем хранения данных (СХД);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Оборудование систем резервного копирования (СРК).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 согласованию с Заказчиком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30469"/>
    <w:rsid w:val="00272600"/>
    <w:rsid w:val="002E6DC3"/>
    <w:rsid w:val="003946C8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2975</Characters>
  <Application>Microsoft Office Word</Application>
  <DocSecurity>0</DocSecurity>
  <Lines>83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2025-10-30T06:53:00Z</dcterms:created>
  <dcterms:modified xsi:type="dcterms:W3CDTF">2025-11-06T12:34:00Z</dcterms:modified>
</cp:coreProperties>
</file>