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142"/>
        <w:gridCol w:w="1206"/>
        <w:gridCol w:w="837"/>
        <w:gridCol w:w="283"/>
      </w:tblGrid>
      <w:tr w:rsidR="00A87935" w:rsidRPr="00E308B8" w:rsidTr="00225D3A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225D3A" w:rsidP="00225D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.14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25D3A" w:rsidP="00225D3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25D3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Организационно-техническое сопровождение предоставления правит</w:t>
                  </w:r>
                  <w:r w:rsidR="00600E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ельственной и специальной связи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25D3A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 xml:space="preserve">Руководящим работникам государственной корпорации по атомной энергии "Росатом" предоставляются услуги специальной связи на основании договора, заключенного между Заказчиком настоящей услуги и Спецсвязью ФСО России Генеральному директору и заместителям генерального директора </w:t>
            </w:r>
            <w:proofErr w:type="spellStart"/>
            <w:r w:rsidRPr="00225D3A">
              <w:rPr>
                <w:rFonts w:ascii="Times New Roman" w:hAnsi="Times New Roman"/>
              </w:rPr>
              <w:t>Госкорпорации</w:t>
            </w:r>
            <w:proofErr w:type="spellEnd"/>
            <w:r w:rsidRPr="00225D3A">
              <w:rPr>
                <w:rFonts w:ascii="Times New Roman" w:hAnsi="Times New Roman"/>
              </w:rPr>
              <w:t xml:space="preserve"> "</w:t>
            </w:r>
            <w:proofErr w:type="spellStart"/>
            <w:r w:rsidRPr="00225D3A">
              <w:rPr>
                <w:rFonts w:ascii="Times New Roman" w:hAnsi="Times New Roman"/>
              </w:rPr>
              <w:t>Росатом</w:t>
            </w:r>
            <w:proofErr w:type="spellEnd"/>
            <w:r w:rsidRPr="00225D3A">
              <w:rPr>
                <w:rFonts w:ascii="Times New Roman" w:hAnsi="Times New Roman"/>
              </w:rPr>
              <w:t>" в части касающейся предоставляются следующие услуги специальной связи: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правительственная городская телефонная связь (АТС-1);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правительственная междугородняя связь (ПМ);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конфиденциальная городская телефонная связь (СКС).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 xml:space="preserve">Директорам Дирекций и Директорам департаментов </w:t>
            </w:r>
            <w:proofErr w:type="spellStart"/>
            <w:r w:rsidRPr="00225D3A">
              <w:rPr>
                <w:rFonts w:ascii="Times New Roman" w:hAnsi="Times New Roman"/>
              </w:rPr>
              <w:t>Госкорпорации</w:t>
            </w:r>
            <w:proofErr w:type="spellEnd"/>
            <w:r w:rsidRPr="00225D3A">
              <w:rPr>
                <w:rFonts w:ascii="Times New Roman" w:hAnsi="Times New Roman"/>
              </w:rPr>
              <w:t xml:space="preserve"> "</w:t>
            </w:r>
            <w:proofErr w:type="spellStart"/>
            <w:r w:rsidRPr="00225D3A">
              <w:rPr>
                <w:rFonts w:ascii="Times New Roman" w:hAnsi="Times New Roman"/>
              </w:rPr>
              <w:t>Росатом</w:t>
            </w:r>
            <w:proofErr w:type="spellEnd"/>
            <w:r w:rsidRPr="00225D3A">
              <w:rPr>
                <w:rFonts w:ascii="Times New Roman" w:hAnsi="Times New Roman"/>
              </w:rPr>
              <w:t>" предоставляются следующие услуги: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правительственная междугородняя связь (ПМ);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конфиденциальная городская телефонная связь (СКС).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25D3A">
              <w:rPr>
                <w:rFonts w:ascii="Times New Roman" w:hAnsi="Times New Roman"/>
              </w:rPr>
              <w:t>Руководителям предприятий</w:t>
            </w:r>
            <w:proofErr w:type="gramEnd"/>
            <w:r w:rsidRPr="00225D3A">
              <w:rPr>
                <w:rFonts w:ascii="Times New Roman" w:hAnsi="Times New Roman"/>
              </w:rPr>
              <w:t xml:space="preserve"> расположенным в г. Москве и входящим в состав </w:t>
            </w:r>
            <w:proofErr w:type="spellStart"/>
            <w:r w:rsidRPr="00225D3A">
              <w:rPr>
                <w:rFonts w:ascii="Times New Roman" w:hAnsi="Times New Roman"/>
              </w:rPr>
              <w:t>Госкорпорации</w:t>
            </w:r>
            <w:proofErr w:type="spellEnd"/>
            <w:r w:rsidRPr="00225D3A">
              <w:rPr>
                <w:rFonts w:ascii="Times New Roman" w:hAnsi="Times New Roman"/>
              </w:rPr>
              <w:t xml:space="preserve"> "</w:t>
            </w:r>
            <w:proofErr w:type="spellStart"/>
            <w:r w:rsidRPr="00225D3A">
              <w:rPr>
                <w:rFonts w:ascii="Times New Roman" w:hAnsi="Times New Roman"/>
              </w:rPr>
              <w:t>Росатом</w:t>
            </w:r>
            <w:proofErr w:type="spellEnd"/>
            <w:r w:rsidRPr="00225D3A">
              <w:rPr>
                <w:rFonts w:ascii="Times New Roman" w:hAnsi="Times New Roman"/>
              </w:rPr>
              <w:t xml:space="preserve">" по решению генерального директора </w:t>
            </w:r>
            <w:proofErr w:type="spellStart"/>
            <w:r w:rsidRPr="00225D3A">
              <w:rPr>
                <w:rFonts w:ascii="Times New Roman" w:hAnsi="Times New Roman"/>
              </w:rPr>
              <w:t>Госкорпорации</w:t>
            </w:r>
            <w:proofErr w:type="spellEnd"/>
            <w:r w:rsidRPr="00225D3A">
              <w:rPr>
                <w:rFonts w:ascii="Times New Roman" w:hAnsi="Times New Roman"/>
              </w:rPr>
              <w:t xml:space="preserve"> "</w:t>
            </w:r>
            <w:proofErr w:type="spellStart"/>
            <w:r w:rsidRPr="00225D3A">
              <w:rPr>
                <w:rFonts w:ascii="Times New Roman" w:hAnsi="Times New Roman"/>
              </w:rPr>
              <w:t>Росатом</w:t>
            </w:r>
            <w:proofErr w:type="spellEnd"/>
            <w:r w:rsidRPr="00225D3A">
              <w:rPr>
                <w:rFonts w:ascii="Times New Roman" w:hAnsi="Times New Roman"/>
              </w:rPr>
              <w:t>" может быть предоставлена следующая услуга: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конфиденциальная городская телефонная связь (СКС).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 xml:space="preserve">          Руководящим работникам государственной корпорации по атомной энергии "Росатом" предоставляются следующие виды услуг специальной связи: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правительственная городская телефонная связь (АТС-1);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правительственная междугородняя связь (ПМ);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- конфиденциальная городская телефонная связь (СКС).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 xml:space="preserve">Руководящие работники государственной корпорации по атомной энергии "Росатом" и руководители предприятий входящих в состав </w:t>
            </w:r>
            <w:proofErr w:type="spellStart"/>
            <w:r w:rsidRPr="00225D3A">
              <w:rPr>
                <w:rFonts w:ascii="Times New Roman" w:hAnsi="Times New Roman"/>
              </w:rPr>
              <w:t>Госкорпорации</w:t>
            </w:r>
            <w:proofErr w:type="spellEnd"/>
            <w:r w:rsidRPr="00225D3A">
              <w:rPr>
                <w:rFonts w:ascii="Times New Roman" w:hAnsi="Times New Roman"/>
              </w:rPr>
              <w:t xml:space="preserve"> "</w:t>
            </w:r>
            <w:proofErr w:type="spellStart"/>
            <w:r w:rsidRPr="00225D3A">
              <w:rPr>
                <w:rFonts w:ascii="Times New Roman" w:hAnsi="Times New Roman"/>
              </w:rPr>
              <w:t>Росатом</w:t>
            </w:r>
            <w:proofErr w:type="spellEnd"/>
            <w:r w:rsidRPr="00225D3A">
              <w:rPr>
                <w:rFonts w:ascii="Times New Roman" w:hAnsi="Times New Roman"/>
              </w:rPr>
              <w:t xml:space="preserve">" обеспечиваются услугами специальной связи по решению Межведомственной комиссии по вопросам предоставления правительственной и специальной связи (МВК). </w:t>
            </w:r>
          </w:p>
          <w:p w:rsidR="00225D3A" w:rsidRPr="00225D3A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 xml:space="preserve">Организационно-методическое обеспечение деятельности МВК осуществляют Администрация Президента Российской Федерации, Управление делами Президента Российской Федерации, Федеральная служба охраны Российской Федерации. </w:t>
            </w:r>
          </w:p>
          <w:p w:rsidR="00490436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Исполнитель обеспечивает организационно-техническое сопровождения предоставления сервиса правительственной и специальной связи в интересах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225D3A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225D3A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225D3A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25D3A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225D3A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25D3A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25D3A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225D3A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25D3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25D3A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D07E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07EB0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225D3A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25D3A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225D3A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8D42EC">
        <w:trPr>
          <w:trHeight w:val="4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25D3A" w:rsidRPr="00F57815" w:rsidRDefault="00AC1CC3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Устранение возникающих</w:t>
            </w:r>
            <w:r w:rsidR="00225D3A" w:rsidRPr="00F57815">
              <w:rPr>
                <w:rFonts w:ascii="Times New Roman" w:hAnsi="Times New Roman"/>
                <w:sz w:val="24"/>
                <w:szCs w:val="24"/>
              </w:rPr>
              <w:t xml:space="preserve"> инцидентов, проблем и выполнение работ по стандартным запросам.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 xml:space="preserve">• подготовка обращений от имени </w:t>
            </w:r>
            <w:proofErr w:type="spellStart"/>
            <w:r w:rsidRPr="00F57815"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 w:rsidRPr="00F57815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F57815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F57815">
              <w:rPr>
                <w:rFonts w:ascii="Times New Roman" w:hAnsi="Times New Roman"/>
                <w:sz w:val="24"/>
                <w:szCs w:val="24"/>
              </w:rPr>
              <w:t>" в Межведомственную комиссию по вопросам предоставления правительственной и специальной связи о предоставлении требуемых услуг работникам должности, которых не входят в перечни должностей руководящих работников;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 xml:space="preserve">• подготовка обращений в адрес поставщика услуг о рассмотрении вопросов </w:t>
            </w:r>
            <w:proofErr w:type="spellStart"/>
            <w:r w:rsidRPr="00F57815">
              <w:rPr>
                <w:rFonts w:ascii="Times New Roman" w:hAnsi="Times New Roman"/>
                <w:sz w:val="24"/>
                <w:szCs w:val="24"/>
              </w:rPr>
              <w:t>перезакрепления</w:t>
            </w:r>
            <w:proofErr w:type="spellEnd"/>
            <w:r w:rsidRPr="00F57815">
              <w:rPr>
                <w:rFonts w:ascii="Times New Roman" w:hAnsi="Times New Roman"/>
                <w:sz w:val="24"/>
                <w:szCs w:val="24"/>
              </w:rPr>
              <w:t xml:space="preserve"> аппарата(</w:t>
            </w:r>
            <w:proofErr w:type="spellStart"/>
            <w:r w:rsidRPr="00F57815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57815">
              <w:rPr>
                <w:rFonts w:ascii="Times New Roman" w:hAnsi="Times New Roman"/>
                <w:sz w:val="24"/>
                <w:szCs w:val="24"/>
              </w:rPr>
              <w:t>) специальной связи за пользователями, должности которых входят в перечни должностей руководящих работников;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информирование Спецсвязи ФСО России в письменной форме при обнаружении нарушения печатей и пломб на оконечных абонентских установках;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организационное сопровождение документооборота по вопросам обеспечения запрошенными услугами заказчика;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 xml:space="preserve">• обеспечение беспрепятственного допуска сотрудников Спецсвязи ФСО России в здания </w:t>
            </w:r>
            <w:proofErr w:type="spellStart"/>
            <w:r w:rsidRPr="00F57815"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 w:rsidRPr="00F57815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F57815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F57815">
              <w:rPr>
                <w:rFonts w:ascii="Times New Roman" w:hAnsi="Times New Roman"/>
                <w:sz w:val="24"/>
                <w:szCs w:val="24"/>
              </w:rPr>
              <w:t xml:space="preserve">" для технического обслуживания, ремонта и контроля функционирования средств специальной связи; 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организация и сопровождение проведения плановых проверок работоспособности, профилактических работ и ремонта оборудования сотрудниками Спецсвязи ФСО России;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организация допуска посторонних лиц к кабельным коммуникациям специальной связи, проложенным по зданию, только в присутствии сотрудников Спецсвязи ФСО России;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консультирование пользователей по вопросам соблюдения требований безопасности связи, а также предоставления и переназначения услуг специальной связи;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 xml:space="preserve">• присутствие в месте нахождения абонентской установки при проведении работ сторонними организациями; 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подготовка решений и обеспечение выполнения работ в рамках управления изменениями;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ведение договорной работы с Спецсвязью ФСО России;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планирование, организация и сопровождение работ по развитию и м</w:t>
            </w:r>
            <w:bookmarkStart w:id="0" w:name="_GoBack"/>
            <w:bookmarkEnd w:id="0"/>
            <w:r w:rsidRPr="00F57815">
              <w:rPr>
                <w:rFonts w:ascii="Times New Roman" w:hAnsi="Times New Roman"/>
                <w:sz w:val="24"/>
                <w:szCs w:val="24"/>
              </w:rPr>
              <w:t>одернизации предоставляемых услуг в рамках политик Спецсвязи ФСО России;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ведение оперативно-технического учета номенклатуры и объемов предоставляемых услуг;</w:t>
            </w:r>
          </w:p>
          <w:p w:rsidR="00225D3A" w:rsidRPr="00F57815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t>• обеспечение выполнения требований политик и стандартов информационной безопасности поставщика услуг в зданиях Заказчика и помещениях пользователей</w:t>
            </w:r>
          </w:p>
          <w:p w:rsidR="00225D3A" w:rsidRPr="004413FA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15">
              <w:rPr>
                <w:rFonts w:ascii="Times New Roman" w:hAnsi="Times New Roman"/>
                <w:sz w:val="24"/>
                <w:szCs w:val="24"/>
              </w:rPr>
              <w:lastRenderedPageBreak/>
              <w:t>•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225D3A" w:rsidRPr="000B02E6" w:rsidTr="00225D3A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25D3A" w:rsidRPr="000B02E6" w:rsidRDefault="00225D3A" w:rsidP="00225D3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25D3A" w:rsidRPr="000B02E6" w:rsidRDefault="00225D3A" w:rsidP="00225D3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225D3A" w:rsidRPr="000B02E6" w:rsidRDefault="00225D3A" w:rsidP="00225D3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225D3A" w:rsidRPr="000B02E6" w:rsidTr="00225D3A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25D3A" w:rsidRPr="000B02E6" w:rsidRDefault="00225D3A" w:rsidP="00225D3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25D3A" w:rsidRPr="004413FA" w:rsidRDefault="00225D3A" w:rsidP="0022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225D3A" w:rsidRPr="00D70459" w:rsidRDefault="00225D3A" w:rsidP="0022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459">
              <w:rPr>
                <w:rFonts w:ascii="Times New Roman" w:hAnsi="Times New Roman"/>
                <w:color w:val="000000"/>
                <w:sz w:val="24"/>
                <w:szCs w:val="24"/>
              </w:rPr>
              <w:t>• Договорную документацию</w:t>
            </w:r>
          </w:p>
          <w:p w:rsidR="00225D3A" w:rsidRPr="00D70459" w:rsidRDefault="00225D3A" w:rsidP="0022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459">
              <w:rPr>
                <w:rFonts w:ascii="Times New Roman" w:hAnsi="Times New Roman"/>
                <w:color w:val="000000"/>
                <w:sz w:val="24"/>
                <w:szCs w:val="24"/>
              </w:rPr>
              <w:t>• Проектную документацию на кабельную инфраструктуру здания Заказчика</w:t>
            </w:r>
          </w:p>
          <w:p w:rsidR="00225D3A" w:rsidRPr="00D70459" w:rsidRDefault="00225D3A" w:rsidP="0022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459">
              <w:rPr>
                <w:rFonts w:ascii="Times New Roman" w:hAnsi="Times New Roman"/>
                <w:color w:val="000000"/>
                <w:sz w:val="24"/>
                <w:szCs w:val="24"/>
              </w:rPr>
              <w:t>• Перечень абонентов с указанием Ф.И.О., занимаемых должностей и адресации их рабочих мест</w:t>
            </w:r>
          </w:p>
          <w:p w:rsidR="00225D3A" w:rsidRPr="00D70459" w:rsidRDefault="00225D3A" w:rsidP="0022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459">
              <w:rPr>
                <w:rFonts w:ascii="Times New Roman" w:hAnsi="Times New Roman"/>
                <w:color w:val="000000"/>
                <w:sz w:val="24"/>
                <w:szCs w:val="24"/>
              </w:rPr>
              <w:t>• Номера договоров/услуг с поставщиком услуг, контактные данные служб технической поддержки, описание состава и условий заказанных услуг</w:t>
            </w:r>
          </w:p>
          <w:p w:rsidR="00225D3A" w:rsidRPr="0028478E" w:rsidRDefault="00225D3A" w:rsidP="0022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459">
              <w:rPr>
                <w:rFonts w:ascii="Times New Roman" w:hAnsi="Times New Roman"/>
                <w:color w:val="000000"/>
                <w:sz w:val="24"/>
                <w:szCs w:val="24"/>
              </w:rPr>
              <w:t>• Номера договоров/услуг подрядными компаниями – лицензиатами поставщика услуг, описание состава и условий предоставления заказанных услуг, контактные данные служб технической поддержки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gridSpan w:val="4"/>
            <w:tcBorders>
              <w:left w:val="single" w:sz="6" w:space="0" w:color="0D0D0D"/>
              <w:right w:val="single" w:sz="6" w:space="0" w:color="0D0D0D"/>
            </w:tcBorders>
            <w:shd w:val="clear" w:color="auto" w:fill="EDEDED" w:themeFill="accent3" w:themeFillTint="33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225D3A">
              <w:rPr>
                <w:rFonts w:ascii="Times New Roman" w:hAnsi="Times New Roman"/>
              </w:rPr>
              <w:t>Количество телефонов ПС</w:t>
            </w:r>
            <w:r w:rsidRPr="00225D3A">
              <w:rPr>
                <w:rFonts w:ascii="Times New Roman" w:hAnsi="Times New Roman"/>
              </w:rPr>
              <w:tab/>
            </w:r>
          </w:p>
        </w:tc>
        <w:tc>
          <w:tcPr>
            <w:tcW w:w="204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225D3A">
              <w:rPr>
                <w:rFonts w:ascii="Times New Roman" w:hAnsi="Times New Roman"/>
              </w:rPr>
              <w:t>0,0030000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A" w:rsidRPr="000B02E6" w:rsidTr="00225D3A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5D3A" w:rsidRPr="000B02E6" w:rsidRDefault="00600E01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5D3A" w:rsidRPr="000B02E6" w:rsidRDefault="00600E01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5D3A" w:rsidRPr="000B02E6" w:rsidRDefault="00600E01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5D3A" w:rsidRPr="000B02E6" w:rsidRDefault="00600E01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5D3A" w:rsidRPr="000B02E6" w:rsidRDefault="00600E01" w:rsidP="00225D3A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3A" w:rsidRPr="000B02E6" w:rsidTr="00225D3A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225D3A" w:rsidRPr="000B02E6" w:rsidRDefault="00225D3A" w:rsidP="002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8D42E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8D42EC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B7" w:rsidRDefault="00863EB7" w:rsidP="00427828">
      <w:pPr>
        <w:spacing w:after="0" w:line="240" w:lineRule="auto"/>
      </w:pPr>
      <w:r>
        <w:separator/>
      </w:r>
    </w:p>
  </w:endnote>
  <w:endnote w:type="continuationSeparator" w:id="0">
    <w:p w:rsidR="00863EB7" w:rsidRDefault="00863EB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B7" w:rsidRDefault="00863EB7" w:rsidP="00427828">
      <w:pPr>
        <w:spacing w:after="0" w:line="240" w:lineRule="auto"/>
      </w:pPr>
      <w:r>
        <w:separator/>
      </w:r>
    </w:p>
  </w:footnote>
  <w:footnote w:type="continuationSeparator" w:id="0">
    <w:p w:rsidR="00863EB7" w:rsidRDefault="00863EB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37" w:rsidRDefault="00727E3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A1BA1"/>
    <w:multiLevelType w:val="hybridMultilevel"/>
    <w:tmpl w:val="6F6E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 w:numId="33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1BDF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5D3A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0E01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0508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27E37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13EF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75F7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3EB7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42EC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3EA2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A71F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3DE4"/>
    <w:rsid w:val="00AA2F0D"/>
    <w:rsid w:val="00AA71CD"/>
    <w:rsid w:val="00AB333E"/>
    <w:rsid w:val="00AB7A44"/>
    <w:rsid w:val="00AC1CC3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3BB2"/>
    <w:rsid w:val="00CE76AE"/>
    <w:rsid w:val="00CF0F3B"/>
    <w:rsid w:val="00CF2B60"/>
    <w:rsid w:val="00CF3304"/>
    <w:rsid w:val="00CF55AE"/>
    <w:rsid w:val="00D078D0"/>
    <w:rsid w:val="00D07EB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4BAE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4B438AA-7C7B-400C-8417-F218E8D3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7</cp:revision>
  <cp:lastPrinted>2015-05-07T09:15:00Z</cp:lastPrinted>
  <dcterms:created xsi:type="dcterms:W3CDTF">2020-09-15T08:06:00Z</dcterms:created>
  <dcterms:modified xsi:type="dcterms:W3CDTF">2022-11-09T18:13:00Z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