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E34D5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управления ресурсами предприятия в Топливной компании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58">
              <w:rPr>
                <w:rFonts w:ascii="Times New Roman" w:hAnsi="Times New Roman" w:cs="Times New Roman"/>
                <w:sz w:val="24"/>
                <w:szCs w:val="24"/>
              </w:rPr>
              <w:t>ИТ-услуга позволяет обеспечить в объеме реализованных бизнес-процессов стабильное функционирование информационной системы управления ресурсами предприятия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34D58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D58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Прием, обработка, регистрация и маршрутизация поступающих обращений от пользователей; 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Консультации в части подключения и авторизации в системе; 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Первичное согласование листов исполнения. 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интеграционных сценариев в рамках поддерживаемых бизнес-процессов; 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полномочий в ИТ-системе в рамках разработанной концепции ролей и полномочий 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– предоставление, продление, прекращение прав доступа пользователей; 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Предоставление прав доступа, присвоение соответствующих ролей в системе ведения учетных записей пользователей. 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E34D58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 модификация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34D58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E34D5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34D58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D58">
              <w:rPr>
                <w:rFonts w:ascii="Times New Roman" w:hAnsi="Times New Roman" w:cs="Times New Roman"/>
                <w:bCs/>
                <w:sz w:val="24"/>
                <w:szCs w:val="24"/>
              </w:rPr>
              <w:t>1. В п."Группа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E34D5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E34D5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Параметры качества ИТ-услуги гарантируются только при условии стабильного функционирования ИТ-инфраструктуры, поддержка которой осуществляется в рамках ИТ-услуги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LBA</w:t>
            </w:r>
            <w:r w:rsidRPr="00E34D58">
              <w:rPr>
                <w:rFonts w:ascii="Times New Roman" w:hAnsi="Times New Roman" w:cs="Times New Roman"/>
                <w:bCs/>
                <w:sz w:val="24"/>
                <w:szCs w:val="24"/>
              </w:rPr>
              <w:t>.18.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34D58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D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Заказчик: </w:t>
            </w:r>
            <w:r w:rsidRPr="00E34D5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ярлык на Портале терминальных приложений</w:t>
            </w:r>
            <w:r w:rsidRPr="00E34D5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(через КСПД)</w:t>
            </w:r>
            <w:r w:rsidRPr="00E34D5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34D5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(администраторы): подключается к ИТ-системе через КСПД</w:t>
            </w:r>
            <w:r w:rsidRPr="00E34D5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Администрирование: через ПУИС (Подсистема управления инфраструктурными сервисами)</w:t>
            </w:r>
            <w:r w:rsidRPr="00E34D5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34D5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(консультанты):</w:t>
            </w:r>
            <w:r w:rsidRPr="00E34D5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ярлык на Портале терминальных приложений</w:t>
            </w:r>
            <w:r w:rsidRPr="00E34D5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(через КСПД)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Централизованное управление объектами недвижимости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ЦУ ОС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Централизованное управление основными средствами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sz w:val="24"/>
              </w:rPr>
              <w:t>Электронный архив первичных бухгалтерских документов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sz w:val="24"/>
              </w:rPr>
              <w:t>- Получение договора / дополнительного соглашения;</w:t>
            </w:r>
            <w:r w:rsidRPr="00E34D58">
              <w:rPr>
                <w:rFonts w:ascii="Times New Roman" w:hAnsi="Times New Roman" w:cs="Times New Roman"/>
                <w:sz w:val="24"/>
              </w:rPr>
              <w:br/>
              <w:t>- Формирование заказа на поставку.</w:t>
            </w:r>
            <w:r w:rsidRPr="00E34D58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sz w:val="24"/>
              </w:rPr>
              <w:t>- Передача платежных поручений;</w:t>
            </w:r>
            <w:r w:rsidRPr="00E34D58">
              <w:rPr>
                <w:rFonts w:ascii="Times New Roman" w:hAnsi="Times New Roman" w:cs="Times New Roman"/>
                <w:sz w:val="24"/>
              </w:rPr>
              <w:br/>
              <w:t xml:space="preserve">- Передача данных для формирования прогноза ликвидности; </w:t>
            </w:r>
            <w:r w:rsidRPr="00E34D58">
              <w:rPr>
                <w:rFonts w:ascii="Times New Roman" w:hAnsi="Times New Roman" w:cs="Times New Roman"/>
                <w:sz w:val="24"/>
              </w:rPr>
              <w:br/>
              <w:t xml:space="preserve">- Передача реквизитов финансовых договоров; </w:t>
            </w:r>
            <w:r w:rsidRPr="00E34D58">
              <w:rPr>
                <w:rFonts w:ascii="Times New Roman" w:hAnsi="Times New Roman" w:cs="Times New Roman"/>
                <w:sz w:val="24"/>
              </w:rPr>
              <w:br/>
              <w:t xml:space="preserve">- Получение статусов платёжных поручений; </w:t>
            </w:r>
            <w:r w:rsidRPr="00E34D58">
              <w:rPr>
                <w:rFonts w:ascii="Times New Roman" w:hAnsi="Times New Roman" w:cs="Times New Roman"/>
                <w:sz w:val="24"/>
              </w:rPr>
              <w:br/>
              <w:t>- Получение банковских выписок и курсов валют.</w:t>
            </w:r>
            <w:r w:rsidRPr="00E34D58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sz w:val="24"/>
              </w:rPr>
              <w:t>- Получение справочников «МТР», «Контрагенты», «Общероссийские классификаторы».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Централизованное управление персоналом.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Отчетность.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ВДНМ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Репликация данных налогового учета.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Сведения входного контроля.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СУОД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sz w:val="24"/>
              </w:rPr>
              <w:t>Получение данных по нормализованным материалам.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 КТПП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sz w:val="24"/>
              </w:rPr>
              <w:t>Информация о производственной НСИ загружаемого изделия.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PDM ТК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sz w:val="24"/>
              </w:rPr>
              <w:t>Информация о производственной НСИ загружаемого изделия.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MES HYDRA ЧМЗ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Данные по производственным заказам.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 MES ПЦПЯ ТМ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sz w:val="24"/>
              </w:rPr>
              <w:t>Данные по производственным партиям материала и потребителе.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sz w:val="24"/>
              </w:rPr>
              <w:t>1С ТОиР ПАО «КМЗ», 1С КМЗ СПЕЦМаш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Данные ТОРО.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ЛИМС I-LDS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sz w:val="24"/>
              </w:rPr>
              <w:t>Данные о качестве изготовленной продукции.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ПКиСО ЧМЗ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sz w:val="24"/>
              </w:rPr>
              <w:t>Данные о качестве изготовленной продукции.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АРШИН (метрология)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sz w:val="24"/>
              </w:rPr>
              <w:t>Отражения Единиц оборудования и затрат по ним.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MES</w:t>
            </w:r>
            <w:r w:rsidRPr="00E34D58">
              <w:rPr>
                <w:rFonts w:ascii="Times New Roman" w:hAnsi="Times New Roman" w:cs="Times New Roman"/>
                <w:sz w:val="24"/>
              </w:rPr>
              <w:t xml:space="preserve"> (ИСОУП)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HYDRA</w:t>
            </w:r>
            <w:r w:rsidRPr="00E34D58">
              <w:rPr>
                <w:rFonts w:ascii="Times New Roman" w:hAnsi="Times New Roman" w:cs="Times New Roman"/>
                <w:sz w:val="24"/>
              </w:rPr>
              <w:t xml:space="preserve"> ПАО НЗХК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Данные по производственным заказам.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КИМ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sz w:val="24"/>
              </w:rPr>
              <w:t>- Передача данных заказа КИМ</w:t>
            </w:r>
            <w:r w:rsidRPr="00E34D58">
              <w:rPr>
                <w:rFonts w:ascii="Times New Roman" w:hAnsi="Times New Roman" w:cs="Times New Roman"/>
                <w:sz w:val="24"/>
              </w:rPr>
              <w:br/>
              <w:t>- Передача информации о приёмке товара</w:t>
            </w:r>
            <w:r w:rsidRPr="00E34D58">
              <w:rPr>
                <w:rFonts w:ascii="Times New Roman" w:hAnsi="Times New Roman" w:cs="Times New Roman"/>
                <w:sz w:val="24"/>
              </w:rPr>
              <w:br/>
              <w:t xml:space="preserve">- Получение токена </w:t>
            </w:r>
            <w:r w:rsidRPr="00E34D58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4D58">
              <w:rPr>
                <w:rFonts w:ascii="Times New Roman" w:hAnsi="Times New Roman" w:cs="Times New Roman"/>
                <w:sz w:val="24"/>
              </w:rPr>
              <w:t>ИТ-система → Рабочее место пользователя → Общие папки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A2F64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34D58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