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ISS.23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A53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уровня осведомленности пользователей в вопросах обнаружения и реагирования на атаки типа "Социальная инженерия"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3F5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услуги обеспечивается комплекс работ по определению уровня осведомленности пользователей Заказчика в вопросах обнаружения и реагирования на атаки типа «Социальная инженерия»: определение и согласование с уполномоченным(и) представителем(ями) ИБ Заказчика периметра рассылки электронных писем пользователям Заказчика, имитирующих фишинговые атаки злоумышленника с применением метода социальной инженерии; анализ информационных потоков (анализ фишинга); подготовка фишинговых шаблонов; настройка и проведение рассылки; подготовка аналитических отчётов об уровне осведомленности пользователей в вопросах обнаружения и реагирования на атаки типа «Социальная инженерия».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A53F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3F5">
              <w:rPr>
                <w:rFonts w:ascii="Times New Roman" w:hAnsi="Times New Roman" w:cs="Times New Roman"/>
                <w:sz w:val="24"/>
                <w:szCs w:val="24"/>
              </w:rPr>
              <w:t>1.Анализ периметра рассылки Заказчика и подготовка шаблонов:</w:t>
            </w:r>
            <w:r w:rsidRPr="00AA53F5">
              <w:rPr>
                <w:rFonts w:ascii="Times New Roman" w:hAnsi="Times New Roman" w:cs="Times New Roman"/>
                <w:sz w:val="24"/>
                <w:szCs w:val="24"/>
              </w:rPr>
              <w:br/>
              <w:t>– определение и согласование с уполномоченным(и) представителем(ями) ИБ Заказчика периметра рассылки электронных писем пользователям Заказчика, имитирующих фишинговые атаки злоумышленника, с применением метода социальной инженерии, количества рассылок и их длительности;</w:t>
            </w:r>
            <w:r w:rsidRPr="00AA53F5">
              <w:rPr>
                <w:rFonts w:ascii="Times New Roman" w:hAnsi="Times New Roman" w:cs="Times New Roman"/>
                <w:sz w:val="24"/>
                <w:szCs w:val="24"/>
              </w:rPr>
              <w:br/>
              <w:t>– аналитика предыдущих фишинговых рассылок;</w:t>
            </w:r>
            <w:r w:rsidRPr="00AA53F5">
              <w:rPr>
                <w:rFonts w:ascii="Times New Roman" w:hAnsi="Times New Roman" w:cs="Times New Roman"/>
                <w:sz w:val="24"/>
                <w:szCs w:val="24"/>
              </w:rPr>
              <w:br/>
              <w:t>– подготовка фишинговых шаблонов в соответствии с аналитическими сведениями об актуальных фишинговых угрозах.</w:t>
            </w:r>
            <w:r w:rsidRPr="00AA53F5">
              <w:rPr>
                <w:rFonts w:ascii="Times New Roman" w:hAnsi="Times New Roman" w:cs="Times New Roman"/>
                <w:sz w:val="24"/>
                <w:szCs w:val="24"/>
              </w:rPr>
              <w:br/>
              <w:t>2.Настройка и проведение рассылки:</w:t>
            </w:r>
            <w:r w:rsidRPr="00AA53F5">
              <w:rPr>
                <w:rFonts w:ascii="Times New Roman" w:hAnsi="Times New Roman" w:cs="Times New Roman"/>
                <w:sz w:val="24"/>
                <w:szCs w:val="24"/>
              </w:rPr>
              <w:br/>
              <w:t>- рассылка электронных писем пользователям Заказчика, имитирующих фишинговые атаки злоумышленника, с применением метода социальной инженерии в течение утвержденного периода времени в рамках договора на оказание услуги по шаблону, согласованному с уполномоченным(и) представителем(ями) ИБ Заказчика (по заявленному списку пользователей);</w:t>
            </w:r>
            <w:r w:rsidRPr="00AA53F5">
              <w:rPr>
                <w:rFonts w:ascii="Times New Roman" w:hAnsi="Times New Roman" w:cs="Times New Roman"/>
                <w:sz w:val="24"/>
                <w:szCs w:val="24"/>
              </w:rPr>
              <w:br/>
              <w:t>3.Предоставление аналитической отчётности:</w:t>
            </w:r>
            <w:r w:rsidRPr="00AA53F5">
              <w:rPr>
                <w:rFonts w:ascii="Times New Roman" w:hAnsi="Times New Roman" w:cs="Times New Roman"/>
                <w:sz w:val="24"/>
                <w:szCs w:val="24"/>
              </w:rPr>
              <w:br/>
              <w:t>- стандартный отчёт Исполнителя по результатам определения уровня осведомленности пользователей в рамках осуществлённой рассылки;</w:t>
            </w:r>
            <w:r w:rsidRPr="00AA53F5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расширенный отчёт Исполнителя по форме Корпоративного центра ГосСОПКА Госкорпорации «Росатом» по результатам определения уровня осведомленности пользователей в рамках осуществлённой рассылки, включающий в себя факты обращения пользователей к представителям ИБ Заказчика и/или КЦ ГосСОПКА.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A53F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3F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A53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A53F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t>Перед началом оказания услуги производится обследование функциональной возможности проведения рассылок. При положительном результате обследования от уполномоченного(ых) представителя(ей) ИБ Заказчика Исполнителю направляется количество почтовых ящиков, планируемых к проведению рассылок в течение года.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обеспечения достоверности результатов определения уровня осведомленности производится рассылка одного шаблона фишингового письма на одну группу пользователей не чаще 1 раза в месяц с момента отправки первого письма данной группе пользователей. После этого проводится корректировка настроек, обновление фишинговых шаблонов и, при необходимости, запуск очередного этапа рассылок. Уполномоченному(ым) представителю(ям) ИБ Заказчика рекомендуется сообщать Исполнителю о всех случаях обращений пользователей в Отдел безопасности Заказчика по фактам получения фишинговых рассылок для формирования наиболее полного аналитического отчёта.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Срок предоставления аналитического отчёта по завершению рассылки составляет не более 10 рабочих дней.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A53F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t>Портал самообслуживания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support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t>/),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телефону КЦ ГосСОПКА 8 (499) 949-49-19 доб. 4747,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Почтовый ящик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soc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AA53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54ACD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A53F5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