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9258" w14:textId="08C28994" w:rsidR="00702DA4" w:rsidRPr="00702DA4" w:rsidRDefault="000318FE" w:rsidP="00702DA4">
      <w:pPr>
        <w:tabs>
          <w:tab w:val="left" w:pos="1560"/>
        </w:tabs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Программное обеспечение «</w:t>
      </w:r>
      <w:r w:rsidR="00C97AA6">
        <w:rPr>
          <w:b/>
          <w:sz w:val="28"/>
          <w:szCs w:val="28"/>
        </w:rPr>
        <w:t>РОСАТОМ HСM ВЕРСИЯ 1</w:t>
      </w:r>
      <w:r>
        <w:rPr>
          <w:b/>
          <w:sz w:val="28"/>
          <w:szCs w:val="28"/>
        </w:rPr>
        <w:t>»</w:t>
      </w:r>
      <w:r w:rsidR="00702DA4" w:rsidRPr="00702DA4">
        <w:rPr>
          <w:b/>
          <w:sz w:val="28"/>
          <w:szCs w:val="28"/>
        </w:rPr>
        <w:br/>
      </w:r>
    </w:p>
    <w:p w14:paraId="2968AA91" w14:textId="2A24A4BF" w:rsidR="00AA6C4C" w:rsidRDefault="000318FE" w:rsidP="00DC6362">
      <w:pPr>
        <w:pStyle w:val="a3"/>
        <w:tabs>
          <w:tab w:val="left" w:pos="1560"/>
        </w:tabs>
        <w:ind w:left="0"/>
      </w:pPr>
      <w:r>
        <w:t xml:space="preserve"> </w:t>
      </w:r>
      <w:r w:rsidRPr="000318FE">
        <w:rPr>
          <w:szCs w:val="28"/>
        </w:rPr>
        <w:t>Программное обеспечение «</w:t>
      </w:r>
      <w:r w:rsidR="00C97AA6">
        <w:rPr>
          <w:szCs w:val="28"/>
        </w:rPr>
        <w:t>РОСАТОМ HСM ВЕРСИЯ 1</w:t>
      </w:r>
      <w:r w:rsidRPr="000318FE">
        <w:rPr>
          <w:szCs w:val="28"/>
        </w:rPr>
        <w:t>»</w:t>
      </w:r>
      <w:r>
        <w:rPr>
          <w:b/>
          <w:szCs w:val="28"/>
        </w:rPr>
        <w:t xml:space="preserve"> </w:t>
      </w:r>
      <w:r w:rsidR="00DC6362">
        <w:t>предназначен</w:t>
      </w:r>
      <w:r>
        <w:t>о</w:t>
      </w:r>
      <w:r w:rsidR="00AA6C4C" w:rsidRPr="00AA6C4C">
        <w:t xml:space="preserve"> для </w:t>
      </w:r>
      <w:r w:rsidR="00DC6362">
        <w:t xml:space="preserve">управления </w:t>
      </w:r>
      <w:r w:rsidR="00AA6C4C" w:rsidRPr="00AA6C4C">
        <w:t>процесс</w:t>
      </w:r>
      <w:r w:rsidR="00DC6362">
        <w:t>ами кадрового администрирования, организационного построения, учета рабочего времени и расчета заработной платы персонала</w:t>
      </w:r>
      <w:r w:rsidR="00AA6C4C" w:rsidRPr="00AA6C4C">
        <w:t xml:space="preserve"> на предприятиях</w:t>
      </w:r>
      <w:r w:rsidR="00DC6362">
        <w:t>.</w:t>
      </w:r>
    </w:p>
    <w:p w14:paraId="004FC3B6" w14:textId="5AD0ECC8" w:rsidR="00DC6362" w:rsidRDefault="00892761" w:rsidP="00DC6362">
      <w:pPr>
        <w:pStyle w:val="a3"/>
        <w:tabs>
          <w:tab w:val="left" w:pos="1560"/>
        </w:tabs>
        <w:ind w:left="0" w:firstLine="709"/>
      </w:pPr>
      <w:r w:rsidRPr="000318FE">
        <w:rPr>
          <w:szCs w:val="28"/>
        </w:rPr>
        <w:t>Программное обеспечение «</w:t>
      </w:r>
      <w:r w:rsidR="00C97AA6">
        <w:rPr>
          <w:szCs w:val="28"/>
        </w:rPr>
        <w:t>РОСАТОМ HСM ВЕРСИЯ 1</w:t>
      </w:r>
      <w:r w:rsidRPr="000318FE">
        <w:rPr>
          <w:szCs w:val="28"/>
        </w:rPr>
        <w:t>»</w:t>
      </w:r>
      <w:r>
        <w:rPr>
          <w:b/>
          <w:szCs w:val="28"/>
        </w:rPr>
        <w:t xml:space="preserve"> </w:t>
      </w:r>
      <w:r w:rsidR="00DC6362" w:rsidRPr="00D5236F">
        <w:rPr>
          <w:szCs w:val="24"/>
        </w:rPr>
        <w:t>предоставляет пользователям следующие возможности</w:t>
      </w:r>
      <w:r w:rsidR="00DC6362" w:rsidRPr="005523E3">
        <w:rPr>
          <w:szCs w:val="28"/>
        </w:rPr>
        <w:t>:</w:t>
      </w:r>
    </w:p>
    <w:p w14:paraId="5CC41F52" w14:textId="5E6DE8CE" w:rsidR="002422C0" w:rsidRDefault="002422C0" w:rsidP="00A61EAB">
      <w:pPr>
        <w:pStyle w:val="3"/>
        <w:numPr>
          <w:ilvl w:val="1"/>
          <w:numId w:val="2"/>
        </w:numPr>
        <w:tabs>
          <w:tab w:val="clear" w:pos="1701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Организационное построение и ведение штатного расписания;</w:t>
      </w:r>
    </w:p>
    <w:p w14:paraId="4B6A4EBD" w14:textId="35FA4209" w:rsidR="00A61EAB" w:rsidRPr="00A61EAB" w:rsidRDefault="00A61EAB" w:rsidP="00A61EAB">
      <w:pPr>
        <w:pStyle w:val="3"/>
        <w:numPr>
          <w:ilvl w:val="1"/>
          <w:numId w:val="2"/>
        </w:numPr>
        <w:tabs>
          <w:tab w:val="clear" w:pos="1701"/>
          <w:tab w:val="left" w:pos="1134"/>
        </w:tabs>
        <w:spacing w:before="0"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Учет персонала и кадровое планирование</w:t>
      </w:r>
      <w:r w:rsidR="002422C0">
        <w:rPr>
          <w:sz w:val="28"/>
          <w:szCs w:val="28"/>
        </w:rPr>
        <w:t>;</w:t>
      </w:r>
    </w:p>
    <w:p w14:paraId="4D757837" w14:textId="5A1C94CB" w:rsidR="00A61EAB" w:rsidRDefault="00A61EAB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Контроль и планирование затрат на персонал</w:t>
      </w:r>
      <w:r w:rsidR="002422C0">
        <w:rPr>
          <w:lang w:eastAsia="en-US"/>
        </w:rPr>
        <w:t xml:space="preserve"> в части оплаты труда и социальных программ</w:t>
      </w:r>
      <w:r w:rsidRPr="00A61EAB">
        <w:rPr>
          <w:lang w:eastAsia="en-US"/>
        </w:rPr>
        <w:t>;</w:t>
      </w:r>
    </w:p>
    <w:p w14:paraId="5A9ABF9C" w14:textId="4CF9B956" w:rsidR="002422C0" w:rsidRDefault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Учет рабочего времени персонала</w:t>
      </w:r>
      <w:r>
        <w:rPr>
          <w:lang w:val="en-US" w:eastAsia="en-US"/>
        </w:rPr>
        <w:t>;</w:t>
      </w:r>
    </w:p>
    <w:p w14:paraId="5A9E82EB" w14:textId="2FAB207E" w:rsidR="00A61EAB" w:rsidRDefault="00A61EAB" w:rsidP="00607E1A">
      <w:pPr>
        <w:pStyle w:val="a3"/>
        <w:numPr>
          <w:ilvl w:val="1"/>
          <w:numId w:val="2"/>
        </w:numPr>
        <w:ind w:left="993" w:hanging="284"/>
        <w:rPr>
          <w:lang w:eastAsia="en-US"/>
        </w:rPr>
      </w:pPr>
      <w:r>
        <w:rPr>
          <w:lang w:eastAsia="en-US"/>
        </w:rPr>
        <w:t>Автоматизация унифицированных процессов расчета и налогообложения заработной платы</w:t>
      </w:r>
      <w:r w:rsidRPr="00A61EAB">
        <w:rPr>
          <w:lang w:eastAsia="en-US"/>
        </w:rPr>
        <w:t>;</w:t>
      </w:r>
    </w:p>
    <w:p w14:paraId="530A3F70" w14:textId="6B4827A1" w:rsidR="002422C0" w:rsidRDefault="002422C0" w:rsidP="00607E1A">
      <w:pPr>
        <w:pStyle w:val="a3"/>
        <w:numPr>
          <w:ilvl w:val="1"/>
          <w:numId w:val="2"/>
        </w:numPr>
        <w:ind w:left="993" w:hanging="284"/>
        <w:rPr>
          <w:lang w:eastAsia="en-US"/>
        </w:rPr>
      </w:pPr>
      <w:r>
        <w:rPr>
          <w:lang w:eastAsia="en-US"/>
        </w:rPr>
        <w:t>Типовая отчетность по персоналу и оплате труда, предусмотренная законодательством Российской Федерации;</w:t>
      </w:r>
    </w:p>
    <w:p w14:paraId="0992242E" w14:textId="60811FA3" w:rsidR="002422C0" w:rsidRDefault="002422C0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 xml:space="preserve">Моделирование </w:t>
      </w:r>
      <w:r w:rsidR="00A61EAB">
        <w:rPr>
          <w:lang w:eastAsia="en-US"/>
        </w:rPr>
        <w:t>расширенной отчетности</w:t>
      </w:r>
      <w:r>
        <w:rPr>
          <w:lang w:eastAsia="en-US"/>
        </w:rPr>
        <w:t xml:space="preserve"> по учету движения персонала, персональным данным</w:t>
      </w:r>
      <w:r w:rsidR="008851FA">
        <w:rPr>
          <w:lang w:eastAsia="en-US"/>
        </w:rPr>
        <w:t>,</w:t>
      </w:r>
      <w:r>
        <w:rPr>
          <w:lang w:eastAsia="en-US"/>
        </w:rPr>
        <w:t xml:space="preserve"> затратам на оплату труда и социальные программы;</w:t>
      </w:r>
    </w:p>
    <w:p w14:paraId="44C600E2" w14:textId="75D322CF" w:rsidR="00A61EAB" w:rsidRPr="006B3174" w:rsidRDefault="002422C0" w:rsidP="00A61EAB">
      <w:pPr>
        <w:pStyle w:val="a3"/>
        <w:numPr>
          <w:ilvl w:val="1"/>
          <w:numId w:val="2"/>
        </w:numPr>
        <w:ind w:left="851" w:hanging="142"/>
        <w:rPr>
          <w:lang w:eastAsia="en-US"/>
        </w:rPr>
      </w:pPr>
      <w:r>
        <w:rPr>
          <w:lang w:eastAsia="en-US"/>
        </w:rPr>
        <w:t>Расширенные настройки управления профилем пользователя</w:t>
      </w:r>
      <w:r w:rsidR="00A61EAB">
        <w:rPr>
          <w:lang w:eastAsia="en-US"/>
        </w:rPr>
        <w:t>.</w:t>
      </w:r>
    </w:p>
    <w:p w14:paraId="3466D758" w14:textId="77777777" w:rsidR="006B3174" w:rsidRPr="006B3174" w:rsidRDefault="006B3174" w:rsidP="006B3174">
      <w:pPr>
        <w:rPr>
          <w:lang w:eastAsia="en-US"/>
        </w:rPr>
      </w:pPr>
    </w:p>
    <w:p w14:paraId="44FB3C2B" w14:textId="77777777" w:rsidR="006B3174" w:rsidRPr="006B3174" w:rsidRDefault="006B3174" w:rsidP="006B3174">
      <w:pPr>
        <w:rPr>
          <w:lang w:eastAsia="en-US"/>
        </w:rPr>
      </w:pPr>
    </w:p>
    <w:p w14:paraId="790FC45F" w14:textId="77777777" w:rsidR="00DC6362" w:rsidRDefault="00DC6362" w:rsidP="00AA6C4C">
      <w:pPr>
        <w:pStyle w:val="a3"/>
        <w:tabs>
          <w:tab w:val="left" w:pos="1560"/>
        </w:tabs>
        <w:ind w:left="0" w:firstLine="709"/>
      </w:pPr>
    </w:p>
    <w:p w14:paraId="6872179C" w14:textId="77777777" w:rsidR="00DC6362" w:rsidRDefault="00DC6362" w:rsidP="00AA6C4C">
      <w:pPr>
        <w:pStyle w:val="a3"/>
        <w:tabs>
          <w:tab w:val="left" w:pos="1560"/>
        </w:tabs>
        <w:ind w:left="0" w:firstLine="709"/>
      </w:pPr>
    </w:p>
    <w:p w14:paraId="6A3FF5D5" w14:textId="77777777" w:rsidR="00E5370A" w:rsidRPr="005B47BC" w:rsidRDefault="00E5370A" w:rsidP="00702DA4">
      <w:pPr>
        <w:spacing w:after="0" w:line="360" w:lineRule="auto"/>
      </w:pPr>
    </w:p>
    <w:sectPr w:rsidR="00E5370A" w:rsidRPr="005B47BC" w:rsidSect="00702D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6648BD"/>
    <w:multiLevelType w:val="hybridMultilevel"/>
    <w:tmpl w:val="ADF42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310E9"/>
    <w:rsid w:val="000318FE"/>
    <w:rsid w:val="000C7F0B"/>
    <w:rsid w:val="00220347"/>
    <w:rsid w:val="002422C0"/>
    <w:rsid w:val="002813EE"/>
    <w:rsid w:val="00305B00"/>
    <w:rsid w:val="003C003C"/>
    <w:rsid w:val="00410BFE"/>
    <w:rsid w:val="00411C0F"/>
    <w:rsid w:val="00513C15"/>
    <w:rsid w:val="005B47BC"/>
    <w:rsid w:val="00607E1A"/>
    <w:rsid w:val="00647CEA"/>
    <w:rsid w:val="0067680C"/>
    <w:rsid w:val="006B3174"/>
    <w:rsid w:val="00702DA4"/>
    <w:rsid w:val="00775F7F"/>
    <w:rsid w:val="007A7AD6"/>
    <w:rsid w:val="008122C9"/>
    <w:rsid w:val="00855A8A"/>
    <w:rsid w:val="008851FA"/>
    <w:rsid w:val="00892761"/>
    <w:rsid w:val="009D6788"/>
    <w:rsid w:val="00A61EAB"/>
    <w:rsid w:val="00AA6C4C"/>
    <w:rsid w:val="00AD3A07"/>
    <w:rsid w:val="00B43DD8"/>
    <w:rsid w:val="00B67D64"/>
    <w:rsid w:val="00C97AA6"/>
    <w:rsid w:val="00CA6BBB"/>
    <w:rsid w:val="00CB2D58"/>
    <w:rsid w:val="00D5236F"/>
    <w:rsid w:val="00DC6362"/>
    <w:rsid w:val="00E37404"/>
    <w:rsid w:val="00E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TaIErshova@Greenatom.ru</dc:creator>
  <cp:keywords/>
  <dc:description/>
  <cp:lastModifiedBy>Чувашов Роман Константинович</cp:lastModifiedBy>
  <cp:revision>2</cp:revision>
  <dcterms:created xsi:type="dcterms:W3CDTF">2021-09-22T02:16:00Z</dcterms:created>
  <dcterms:modified xsi:type="dcterms:W3CDTF">2021-09-22T02:16:00Z</dcterms:modified>
</cp:coreProperties>
</file>